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bookmarkStart w:id="0" w:name="_Toc121280337"/>
    <w:bookmarkStart w:id="1" w:name="_GoBack"/>
    <w:bookmarkEnd w:id="1"/>
    <w:p w:rsidR="001B64FA" w:rsidRPr="00F1743C" w:rsidRDefault="0074765A" w:rsidP="001B64FA">
      <w:pPr>
        <w:pStyle w:val="Sinespaciado"/>
        <w:rPr>
          <w:rFonts w:ascii="Gisha" w:eastAsia="Times New Roman" w:hAnsi="Gisha" w:cs="Gisha"/>
          <w:sz w:val="24"/>
          <w:szCs w:val="24"/>
        </w:rPr>
      </w:pPr>
      <w:r>
        <w:rPr>
          <w:rFonts w:ascii="Gisha" w:eastAsia="Times New Roman" w:hAnsi="Gisha" w:cs="Gisha"/>
          <w:noProof/>
          <w:sz w:val="24"/>
          <w:szCs w:val="24"/>
          <w:lang w:val="es-BO" w:eastAsia="es-BO"/>
        </w:rPr>
        <mc:AlternateContent>
          <mc:Choice Requires="wps">
            <w:drawing>
              <wp:anchor distT="0" distB="0" distL="114300" distR="114300" simplePos="0" relativeHeight="251660800" behindDoc="0" locked="0" layoutInCell="0" allowOverlap="1">
                <wp:simplePos x="0" y="0"/>
                <wp:positionH relativeFrom="page">
                  <wp:posOffset>-29845</wp:posOffset>
                </wp:positionH>
                <wp:positionV relativeFrom="page">
                  <wp:posOffset>7620</wp:posOffset>
                </wp:positionV>
                <wp:extent cx="7791450" cy="744220"/>
                <wp:effectExtent l="27305" t="26670" r="39370" b="52070"/>
                <wp:wrapNone/>
                <wp:docPr id="3" name="Rectangle 245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791450" cy="744220"/>
                        </a:xfrm>
                        <a:prstGeom prst="rect">
                          <a:avLst/>
                        </a:prstGeom>
                        <a:gradFill rotWithShape="1">
                          <a:gsLst>
                            <a:gs pos="0">
                              <a:srgbClr val="5F497A">
                                <a:gamma/>
                                <a:tint val="80784"/>
                                <a:invGamma/>
                              </a:srgbClr>
                            </a:gs>
                            <a:gs pos="100000">
                              <a:srgbClr val="5F497A"/>
                            </a:gs>
                          </a:gsLst>
                          <a:lin ang="5400000" scaled="1"/>
                        </a:gradFill>
                        <a:ln w="38100">
                          <a:solidFill>
                            <a:srgbClr val="F2F2F2"/>
                          </a:solidFill>
                          <a:miter lim="800000"/>
                          <a:headEnd/>
                          <a:tailEnd/>
                        </a:ln>
                        <a:effectLst>
                          <a:outerShdw dist="28398" dir="3806097" algn="ctr" rotWithShape="0">
                            <a:srgbClr val="3F3151">
                              <a:alpha val="50000"/>
                            </a:srgb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topMargin">
                  <wp14:pctHeight>90000</wp14:pctHeight>
                </wp14:sizeRelV>
              </wp:anchor>
            </w:drawing>
          </mc:Choice>
          <mc:Fallback>
            <w:pict>
              <v:rect id="Rectangle 2459" o:spid="_x0000_s1026" style="position:absolute;margin-left:-2.35pt;margin-top:.6pt;width:613.5pt;height:58.6pt;z-index:251660800;visibility:visible;mso-wrap-style:square;mso-width-percent:0;mso-height-percent:900;mso-wrap-distance-left:9pt;mso-wrap-distance-top:0;mso-wrap-distance-right:9pt;mso-wrap-distance-bottom:0;mso-position-horizontal:absolute;mso-position-horizontal-relative:page;mso-position-vertical:absolute;mso-position-vertical-relative:page;mso-width-percent:0;mso-height-percent:900;mso-width-relative:page;mso-height-relative:top-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" o:allowincell="f" fillcolor="#7e6c94" strokecolor="#f2f2f2" strokeweight="3pt">
                <v:fill color2="#5f497a" rotate="t" focus="100%" type="gradient"/>
                <v:shadow on="t" color="#3f3151" opacity=".5" offset="1pt"/>
                <w10:wrap anchorx="page" anchory="page"/>
              </v:rect>
            </w:pict>
          </mc:Fallback>
        </mc:AlternateContent>
      </w:r>
    </w:p>
    <w:p w:rsidR="001B64FA" w:rsidRPr="00F1743C" w:rsidRDefault="0074765A" w:rsidP="001B64FA">
      <w:pPr>
        <w:pStyle w:val="Sinespaciado"/>
        <w:rPr>
          <w:rFonts w:ascii="Gisha" w:eastAsia="Times New Roman" w:hAnsi="Gisha" w:cs="Gisha"/>
          <w:sz w:val="24"/>
          <w:szCs w:val="24"/>
        </w:rPr>
      </w:pPr>
      <w:r>
        <w:rPr>
          <w:rFonts w:ascii="Gisha" w:eastAsia="Times New Roman" w:hAnsi="Gisha" w:cs="Gisha"/>
          <w:noProof/>
          <w:sz w:val="24"/>
          <w:szCs w:val="24"/>
          <w:lang w:val="es-BO" w:eastAsia="es-BO"/>
        </w:rPr>
        <mc:AlternateContent>
          <mc:Choice Requires="wps">
            <w:drawing>
              <wp:anchor distT="0" distB="0" distL="114300" distR="114300" simplePos="0" relativeHeight="251659776" behindDoc="0" locked="0" layoutInCell="0" allowOverlap="1">
                <wp:simplePos x="0" y="0"/>
                <wp:positionH relativeFrom="page">
                  <wp:posOffset>409575</wp:posOffset>
                </wp:positionH>
                <wp:positionV relativeFrom="page">
                  <wp:posOffset>-241935</wp:posOffset>
                </wp:positionV>
                <wp:extent cx="90805" cy="10485120"/>
                <wp:effectExtent l="19050" t="24765" r="33020" b="51435"/>
                <wp:wrapNone/>
                <wp:docPr id="2" name="Rectangle 245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10485120"/>
                        </a:xfrm>
                        <a:prstGeom prst="rect">
                          <a:avLst/>
                        </a:prstGeom>
                        <a:gradFill rotWithShape="1">
                          <a:gsLst>
                            <a:gs pos="0">
                              <a:srgbClr val="5F497A"/>
                            </a:gs>
                            <a:gs pos="100000">
                              <a:srgbClr val="5F497A">
                                <a:gamma/>
                                <a:tint val="85882"/>
                                <a:invGamma/>
                              </a:srgbClr>
                            </a:gs>
                          </a:gsLst>
                          <a:lin ang="5400000" scaled="1"/>
                        </a:gradFill>
                        <a:ln w="38100">
                          <a:solidFill>
                            <a:srgbClr val="F2F2F2"/>
                          </a:solidFill>
                          <a:miter lim="800000"/>
                          <a:headEnd/>
                          <a:tailEnd/>
                        </a:ln>
                        <a:effectLst>
                          <a:outerShdw dist="28398" dir="3806097" algn="ctr" rotWithShape="0">
                            <a:srgbClr val="3F3151">
                              <a:alpha val="50000"/>
                            </a:srgb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105000</wp14:pctHeight>
                </wp14:sizeRelV>
              </wp:anchor>
            </w:drawing>
          </mc:Choice>
          <mc:Fallback>
            <w:pict>
              <v:rect id="Rectangle 2458" o:spid="_x0000_s1026" style="position:absolute;margin-left:32.25pt;margin-top:-19.05pt;width:7.15pt;height:825.6pt;z-index:251659776;visibility:visible;mso-wrap-style:square;mso-width-percent:0;mso-height-percent:1050;mso-wrap-distance-left:9pt;mso-wrap-distance-top:0;mso-wrap-distance-right:9pt;mso-wrap-distance-bottom:0;mso-position-horizontal:absolute;mso-position-horizontal-relative:page;mso-position-vertical:absolute;mso-position-vertical-relative:page;mso-width-percent:0;mso-height-percent:105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" o:allowincell="f" fillcolor="#5f497a" strokecolor="#f2f2f2" strokeweight="3pt">
                <v:fill color2="#76638d" rotate="t" focus="100%" type="gradient"/>
                <v:shadow on="t" color="#3f3151" opacity=".5" offset="1pt"/>
                <w10:wrap anchorx="page" anchory="page"/>
              </v:rect>
            </w:pict>
          </mc:Fallback>
        </mc:AlternateContent>
      </w:r>
      <w:r>
        <w:rPr>
          <w:rFonts w:ascii="Gisha" w:eastAsia="Times New Roman" w:hAnsi="Gisha" w:cs="Gisha"/>
          <w:noProof/>
          <w:sz w:val="24"/>
          <w:szCs w:val="24"/>
          <w:lang w:val="es-BO" w:eastAsia="es-BO"/>
        </w:rPr>
        <mc:AlternateContent>
          <mc:Choice Requires="wps">
            <w:drawing>
              <wp:anchor distT="0" distB="0" distL="114300" distR="114300" simplePos="0" relativeHeight="251658752" behindDoc="0" locked="0" layoutInCell="0" allowOverlap="1">
                <wp:simplePos x="0" y="0"/>
                <wp:positionH relativeFrom="page">
                  <wp:posOffset>7980680</wp:posOffset>
                </wp:positionH>
                <wp:positionV relativeFrom="page">
                  <wp:posOffset>-241935</wp:posOffset>
                </wp:positionV>
                <wp:extent cx="90805" cy="10548620"/>
                <wp:effectExtent l="8255" t="5715" r="5715" b="6985"/>
                <wp:wrapNone/>
                <wp:docPr id="1" name="Rectangle 245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10548620"/>
                        </a:xfrm>
                        <a:prstGeom prst="rect">
                          <a:avLst/>
                        </a:prstGeom>
                        <a:solidFill>
                          <a:srgbClr val="FFFFFF"/>
                        </a:solidFill>
                        <a:ln w="9525">
                          <a:solidFill>
                            <a:srgbClr val="31849B"/>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105000</wp14:pctHeight>
                </wp14:sizeRelV>
              </wp:anchor>
            </w:drawing>
          </mc:Choice>
          <mc:Fallback>
            <w:pict>
              <v:rect id="Rectangle 2457" o:spid="_x0000_s1026" style="position:absolute;margin-left:628.4pt;margin-top:-19.05pt;width:7.15pt;height:830.6pt;z-index:251658752;visibility:visible;mso-wrap-style:square;mso-width-percent:0;mso-height-percent:1050;mso-wrap-distance-left:9pt;mso-wrap-distance-top:0;mso-wrap-distance-right:9pt;mso-wrap-distance-bottom:0;mso-position-horizontal:absolute;mso-position-horizontal-relative:page;mso-position-vertical:absolute;mso-position-vertical-relative:page;mso-width-percent:0;mso-height-percent:105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" o:allowincell="f" strokecolor="#31849b">
                <w10:wrap anchorx="page" anchory="page"/>
              </v:rect>
            </w:pict>
          </mc:Fallback>
        </mc:AlternateContent>
      </w:r>
    </w:p>
    <w:p w:rsidR="00724566" w:rsidRPr="00F1743C" w:rsidRDefault="00724566" w:rsidP="001B64FA">
      <w:pPr>
        <w:pStyle w:val="Sinespaciado"/>
        <w:jc w:val="center"/>
        <w:rPr>
          <w:rFonts w:ascii="Gisha" w:eastAsia="Times New Roman" w:hAnsi="Gisha" w:cs="Gisha"/>
          <w:b/>
          <w:sz w:val="24"/>
          <w:szCs w:val="24"/>
          <w:lang w:val="es-BO"/>
        </w:rPr>
      </w:pPr>
    </w:p>
    <w:p w:rsidR="00724566" w:rsidRPr="00F1743C" w:rsidRDefault="00724566" w:rsidP="001B64FA">
      <w:pPr>
        <w:pStyle w:val="Sinespaciado"/>
        <w:jc w:val="center"/>
        <w:rPr>
          <w:rFonts w:ascii="Gisha" w:eastAsia="Times New Roman" w:hAnsi="Gisha" w:cs="Gisha"/>
          <w:b/>
          <w:sz w:val="24"/>
          <w:szCs w:val="24"/>
          <w:lang w:val="es-BO"/>
        </w:rPr>
      </w:pPr>
    </w:p>
    <w:p w:rsidR="00724566" w:rsidRPr="00F1743C" w:rsidRDefault="00724566" w:rsidP="001B64FA">
      <w:pPr>
        <w:pStyle w:val="Sinespaciado"/>
        <w:jc w:val="center"/>
        <w:rPr>
          <w:rFonts w:ascii="Gisha" w:eastAsia="Times New Roman" w:hAnsi="Gisha" w:cs="Gisha"/>
          <w:b/>
          <w:sz w:val="24"/>
          <w:szCs w:val="24"/>
          <w:lang w:val="es-BO"/>
        </w:rPr>
      </w:pPr>
    </w:p>
    <w:p w:rsidR="00BA4C60" w:rsidRDefault="00BA4C60" w:rsidP="001B64FA">
      <w:pPr>
        <w:pStyle w:val="Sinespaciado"/>
        <w:jc w:val="center"/>
        <w:rPr>
          <w:rFonts w:ascii="Gisha" w:eastAsia="Times New Roman" w:hAnsi="Gisha" w:cs="Gisha"/>
          <w:b/>
          <w:sz w:val="44"/>
          <w:szCs w:val="44"/>
          <w:lang w:val="es-BO"/>
        </w:rPr>
      </w:pPr>
    </w:p>
    <w:p w:rsidR="00BA4C60" w:rsidRDefault="00BA4C60" w:rsidP="001B64FA">
      <w:pPr>
        <w:pStyle w:val="Sinespaciado"/>
        <w:jc w:val="center"/>
        <w:rPr>
          <w:rFonts w:ascii="Gisha" w:eastAsia="Times New Roman" w:hAnsi="Gisha" w:cs="Gisha"/>
          <w:b/>
          <w:sz w:val="44"/>
          <w:szCs w:val="44"/>
          <w:lang w:val="es-BO"/>
        </w:rPr>
      </w:pPr>
    </w:p>
    <w:p w:rsidR="001B64FA" w:rsidRPr="00F97E62" w:rsidRDefault="001B64FA" w:rsidP="001B64FA">
      <w:pPr>
        <w:pStyle w:val="Sinespaciado"/>
        <w:jc w:val="center"/>
        <w:rPr>
          <w:rFonts w:ascii="Gisha" w:eastAsia="Times New Roman" w:hAnsi="Gisha" w:cs="Gisha"/>
          <w:b/>
          <w:sz w:val="44"/>
          <w:szCs w:val="44"/>
          <w:lang w:val="es-BO"/>
        </w:rPr>
      </w:pPr>
      <w:r w:rsidRPr="00F97E62">
        <w:rPr>
          <w:rFonts w:ascii="Gisha" w:eastAsia="Times New Roman" w:hAnsi="Gisha" w:cs="Gisha"/>
          <w:b/>
          <w:sz w:val="44"/>
          <w:szCs w:val="44"/>
          <w:lang w:val="es-BO"/>
        </w:rPr>
        <w:t xml:space="preserve">Diseño de </w:t>
      </w:r>
      <w:r w:rsidR="004E732B">
        <w:rPr>
          <w:rFonts w:ascii="Gisha" w:eastAsia="Times New Roman" w:hAnsi="Gisha" w:cs="Gisha"/>
          <w:b/>
          <w:sz w:val="44"/>
          <w:szCs w:val="44"/>
          <w:lang w:val="es-BO"/>
        </w:rPr>
        <w:t>M</w:t>
      </w:r>
      <w:r w:rsidRPr="00F97E62">
        <w:rPr>
          <w:rFonts w:ascii="Gisha" w:eastAsia="Times New Roman" w:hAnsi="Gisha" w:cs="Gisha"/>
          <w:b/>
          <w:sz w:val="44"/>
          <w:szCs w:val="44"/>
          <w:lang w:val="es-BO"/>
        </w:rPr>
        <w:t>uestra</w:t>
      </w:r>
    </w:p>
    <w:p w:rsidR="001B64FA" w:rsidRPr="00F97E62" w:rsidRDefault="001B64FA" w:rsidP="001B64FA">
      <w:pPr>
        <w:pStyle w:val="Sinespaciado"/>
        <w:jc w:val="center"/>
        <w:rPr>
          <w:rFonts w:ascii="Gisha" w:eastAsia="Times New Roman" w:hAnsi="Gisha" w:cs="Gisha"/>
          <w:b/>
          <w:sz w:val="44"/>
          <w:szCs w:val="44"/>
          <w:lang w:val="es-BO"/>
        </w:rPr>
      </w:pPr>
      <w:r w:rsidRPr="00F97E62">
        <w:rPr>
          <w:rFonts w:ascii="Gisha" w:eastAsia="Times New Roman" w:hAnsi="Gisha" w:cs="Gisha"/>
          <w:b/>
          <w:sz w:val="44"/>
          <w:szCs w:val="44"/>
          <w:lang w:val="es-BO"/>
        </w:rPr>
        <w:t xml:space="preserve">Encuesta </w:t>
      </w:r>
      <w:r w:rsidR="002B2967">
        <w:rPr>
          <w:rFonts w:ascii="Gisha" w:eastAsia="Times New Roman" w:hAnsi="Gisha" w:cs="Gisha"/>
          <w:b/>
          <w:sz w:val="44"/>
          <w:szCs w:val="44"/>
          <w:lang w:val="es-BO"/>
        </w:rPr>
        <w:t>a la Minería Chica y Cooperativas  EMCC - 2018</w:t>
      </w:r>
    </w:p>
    <w:p w:rsidR="001B64FA" w:rsidRPr="00F1743C" w:rsidRDefault="001B64FA" w:rsidP="001B64FA">
      <w:pPr>
        <w:pStyle w:val="Sinespaciado"/>
        <w:jc w:val="both"/>
        <w:rPr>
          <w:rFonts w:ascii="Gisha" w:eastAsia="Times New Roman" w:hAnsi="Gisha" w:cs="Gisha"/>
          <w:b/>
          <w:sz w:val="24"/>
          <w:szCs w:val="24"/>
          <w:lang w:val="es-BO"/>
        </w:rPr>
      </w:pPr>
    </w:p>
    <w:p w:rsidR="001B64FA" w:rsidRPr="00F1743C" w:rsidRDefault="001B64FA" w:rsidP="001B64FA">
      <w:pPr>
        <w:pStyle w:val="Sinespaciado"/>
        <w:jc w:val="both"/>
        <w:rPr>
          <w:rFonts w:ascii="Gisha" w:eastAsia="Times New Roman" w:hAnsi="Gisha" w:cs="Gisha"/>
          <w:b/>
          <w:sz w:val="24"/>
          <w:szCs w:val="24"/>
          <w:lang w:val="es-BO"/>
        </w:rPr>
      </w:pPr>
    </w:p>
    <w:p w:rsidR="001B64FA" w:rsidRPr="00EB7269" w:rsidRDefault="00EB7269" w:rsidP="00EB7269">
      <w:pPr>
        <w:pStyle w:val="Sinespaciado"/>
        <w:jc w:val="center"/>
        <w:rPr>
          <w:rFonts w:ascii="Gisha" w:hAnsi="Gisha" w:cs="Gisha"/>
          <w:b/>
          <w:sz w:val="30"/>
          <w:szCs w:val="24"/>
          <w:lang w:val="es-BO"/>
        </w:rPr>
      </w:pPr>
      <w:r w:rsidRPr="00EB7269">
        <w:rPr>
          <w:rFonts w:ascii="Gisha" w:hAnsi="Gisha" w:cs="Gisha"/>
          <w:b/>
          <w:sz w:val="30"/>
          <w:szCs w:val="24"/>
          <w:lang w:val="es-BO"/>
        </w:rPr>
        <w:t>“</w:t>
      </w:r>
      <w:r w:rsidR="00506CF9">
        <w:rPr>
          <w:rFonts w:ascii="Gisha" w:hAnsi="Gisha" w:cs="Gisha"/>
          <w:b/>
          <w:sz w:val="30"/>
          <w:szCs w:val="24"/>
          <w:lang w:val="es-BO"/>
        </w:rPr>
        <w:t>Minería Chica</w:t>
      </w:r>
      <w:r w:rsidRPr="00EB7269">
        <w:rPr>
          <w:rFonts w:ascii="Gisha" w:hAnsi="Gisha" w:cs="Gisha"/>
          <w:b/>
          <w:sz w:val="30"/>
          <w:szCs w:val="24"/>
          <w:lang w:val="es-BO"/>
        </w:rPr>
        <w:t>”</w:t>
      </w:r>
    </w:p>
    <w:p w:rsidR="001B64FA" w:rsidRPr="00F1743C" w:rsidRDefault="001B64FA" w:rsidP="001B64FA">
      <w:pPr>
        <w:pStyle w:val="Sinespaciado"/>
        <w:jc w:val="right"/>
        <w:rPr>
          <w:rFonts w:ascii="Gisha" w:hAnsi="Gisha" w:cs="Gisha"/>
          <w:sz w:val="24"/>
          <w:szCs w:val="24"/>
          <w:lang w:val="es-BO"/>
        </w:rPr>
      </w:pPr>
    </w:p>
    <w:p w:rsidR="00724566" w:rsidRPr="00F1743C" w:rsidRDefault="00724566" w:rsidP="001B64FA">
      <w:pPr>
        <w:pStyle w:val="Sinespaciado"/>
        <w:jc w:val="right"/>
        <w:rPr>
          <w:rFonts w:ascii="Gisha" w:hAnsi="Gisha" w:cs="Gisha"/>
          <w:sz w:val="24"/>
          <w:szCs w:val="24"/>
          <w:lang w:val="es-BO"/>
        </w:rPr>
      </w:pPr>
    </w:p>
    <w:p w:rsidR="00724566" w:rsidRPr="00F1743C" w:rsidRDefault="00724566" w:rsidP="001B64FA">
      <w:pPr>
        <w:pStyle w:val="Sinespaciado"/>
        <w:jc w:val="right"/>
        <w:rPr>
          <w:rFonts w:ascii="Gisha" w:hAnsi="Gisha" w:cs="Gisha"/>
          <w:sz w:val="24"/>
          <w:szCs w:val="24"/>
          <w:lang w:val="es-BO"/>
        </w:rPr>
      </w:pPr>
    </w:p>
    <w:p w:rsidR="00724566" w:rsidRPr="00F1743C" w:rsidRDefault="00724566" w:rsidP="001B64FA">
      <w:pPr>
        <w:pStyle w:val="Sinespaciado"/>
        <w:jc w:val="right"/>
        <w:rPr>
          <w:rFonts w:ascii="Gisha" w:hAnsi="Gisha" w:cs="Gisha"/>
          <w:sz w:val="24"/>
          <w:szCs w:val="24"/>
          <w:lang w:val="es-BO"/>
        </w:rPr>
      </w:pPr>
    </w:p>
    <w:p w:rsidR="00724566" w:rsidRPr="00F1743C" w:rsidRDefault="00724566" w:rsidP="001B64FA">
      <w:pPr>
        <w:pStyle w:val="Sinespaciado"/>
        <w:jc w:val="right"/>
        <w:rPr>
          <w:rFonts w:ascii="Gisha" w:hAnsi="Gisha" w:cs="Gisha"/>
          <w:sz w:val="24"/>
          <w:szCs w:val="24"/>
          <w:lang w:val="es-BO"/>
        </w:rPr>
      </w:pPr>
    </w:p>
    <w:p w:rsidR="00724566" w:rsidRPr="00F1743C" w:rsidRDefault="00724566" w:rsidP="001B64FA">
      <w:pPr>
        <w:pStyle w:val="Sinespaciado"/>
        <w:jc w:val="right"/>
        <w:rPr>
          <w:rFonts w:ascii="Gisha" w:hAnsi="Gisha" w:cs="Gisha"/>
          <w:sz w:val="24"/>
          <w:szCs w:val="24"/>
          <w:lang w:val="es-BO"/>
        </w:rPr>
      </w:pPr>
    </w:p>
    <w:p w:rsidR="001B64FA" w:rsidRPr="00F1743C" w:rsidRDefault="001B64FA" w:rsidP="001B64FA">
      <w:pPr>
        <w:pStyle w:val="Sinespaciado"/>
        <w:jc w:val="right"/>
        <w:rPr>
          <w:rFonts w:ascii="Gisha" w:hAnsi="Gisha" w:cs="Gisha"/>
          <w:sz w:val="24"/>
          <w:szCs w:val="24"/>
          <w:lang w:val="es-BO"/>
        </w:rPr>
      </w:pPr>
    </w:p>
    <w:p w:rsidR="001B64FA" w:rsidRPr="00F1743C" w:rsidRDefault="001B64FA" w:rsidP="001B64FA">
      <w:pPr>
        <w:pStyle w:val="Sinespaciado"/>
        <w:jc w:val="right"/>
        <w:rPr>
          <w:rFonts w:ascii="Gisha" w:hAnsi="Gisha" w:cs="Gisha"/>
          <w:sz w:val="24"/>
          <w:szCs w:val="24"/>
          <w:lang w:val="es-BO"/>
        </w:rPr>
      </w:pPr>
    </w:p>
    <w:p w:rsidR="001B64FA" w:rsidRPr="00F1743C" w:rsidRDefault="001B64FA" w:rsidP="001B64FA">
      <w:pPr>
        <w:pStyle w:val="Sinespaciado"/>
        <w:jc w:val="right"/>
        <w:rPr>
          <w:rFonts w:ascii="Gisha" w:hAnsi="Gisha" w:cs="Gisha"/>
          <w:sz w:val="24"/>
          <w:szCs w:val="24"/>
          <w:lang w:val="es-BO"/>
        </w:rPr>
      </w:pPr>
    </w:p>
    <w:p w:rsidR="001B64FA" w:rsidRPr="00F1743C" w:rsidRDefault="002B2967" w:rsidP="001B64FA">
      <w:pPr>
        <w:pStyle w:val="Sinespaciado"/>
        <w:jc w:val="right"/>
        <w:rPr>
          <w:rFonts w:ascii="Gisha" w:hAnsi="Gisha" w:cs="Gisha"/>
          <w:sz w:val="24"/>
          <w:szCs w:val="24"/>
          <w:lang w:val="es-BO"/>
        </w:rPr>
      </w:pPr>
      <w:r>
        <w:rPr>
          <w:rFonts w:ascii="Gisha" w:hAnsi="Gisha" w:cs="Gisha"/>
          <w:sz w:val="24"/>
          <w:szCs w:val="24"/>
          <w:lang w:val="es-BO"/>
        </w:rPr>
        <w:t>Julio</w:t>
      </w:r>
      <w:r w:rsidR="001B64FA" w:rsidRPr="00F1743C">
        <w:rPr>
          <w:rFonts w:ascii="Gisha" w:hAnsi="Gisha" w:cs="Gisha"/>
          <w:sz w:val="24"/>
          <w:szCs w:val="24"/>
          <w:lang w:val="es-BO"/>
        </w:rPr>
        <w:t xml:space="preserve"> 201</w:t>
      </w:r>
      <w:r>
        <w:rPr>
          <w:rFonts w:ascii="Gisha" w:hAnsi="Gisha" w:cs="Gisha"/>
          <w:sz w:val="24"/>
          <w:szCs w:val="24"/>
          <w:lang w:val="es-BO"/>
        </w:rPr>
        <w:t>8</w:t>
      </w:r>
    </w:p>
    <w:p w:rsidR="001B64FA" w:rsidRPr="00F1743C" w:rsidRDefault="001B64FA" w:rsidP="001B64FA">
      <w:pPr>
        <w:pStyle w:val="Sinespaciado"/>
        <w:jc w:val="right"/>
        <w:rPr>
          <w:rFonts w:ascii="Gisha" w:hAnsi="Gisha" w:cs="Gisha"/>
          <w:sz w:val="24"/>
          <w:szCs w:val="24"/>
          <w:lang w:val="es-BO"/>
        </w:rPr>
      </w:pPr>
    </w:p>
    <w:p w:rsidR="001B64FA" w:rsidRPr="00F1743C" w:rsidRDefault="001B64FA" w:rsidP="001B64FA">
      <w:pPr>
        <w:pStyle w:val="Sinespaciado"/>
        <w:jc w:val="right"/>
        <w:rPr>
          <w:rFonts w:ascii="Gisha" w:hAnsi="Gisha" w:cs="Gisha"/>
          <w:sz w:val="24"/>
          <w:szCs w:val="24"/>
          <w:lang w:val="es-BO"/>
        </w:rPr>
      </w:pPr>
      <w:r w:rsidRPr="00F1743C">
        <w:rPr>
          <w:rFonts w:ascii="Gisha" w:hAnsi="Gisha" w:cs="Gisha"/>
          <w:sz w:val="24"/>
          <w:szCs w:val="24"/>
          <w:lang w:val="es-BO"/>
        </w:rPr>
        <w:t>UNIDAD DE MUESTREO Y LOGISTICA</w:t>
      </w:r>
    </w:p>
    <w:p w:rsidR="001B64FA" w:rsidRPr="00F1743C" w:rsidRDefault="001B64FA" w:rsidP="001B64FA">
      <w:pPr>
        <w:rPr>
          <w:rFonts w:ascii="Gisha" w:hAnsi="Gisha" w:cs="Gisha"/>
          <w:sz w:val="24"/>
        </w:rPr>
      </w:pPr>
    </w:p>
    <w:p w:rsidR="001B64FA" w:rsidRPr="00F1743C" w:rsidRDefault="001B64FA" w:rsidP="001B64FA">
      <w:pPr>
        <w:rPr>
          <w:rFonts w:ascii="Gisha" w:hAnsi="Gisha" w:cs="Gisha"/>
          <w:sz w:val="24"/>
          <w:lang w:val="es-ES_tradnl" w:eastAsia="sv-SE"/>
        </w:rPr>
      </w:pPr>
    </w:p>
    <w:p w:rsidR="00724566" w:rsidRPr="00F1743C" w:rsidRDefault="00724566" w:rsidP="001B64FA">
      <w:pPr>
        <w:rPr>
          <w:rFonts w:ascii="Gisha" w:hAnsi="Gisha" w:cs="Gisha"/>
          <w:sz w:val="24"/>
          <w:lang w:val="es-ES_tradnl" w:eastAsia="sv-SE"/>
        </w:rPr>
      </w:pPr>
    </w:p>
    <w:p w:rsidR="00F1743C" w:rsidRDefault="00F1743C" w:rsidP="001B64FA">
      <w:pPr>
        <w:rPr>
          <w:rFonts w:ascii="Gisha" w:hAnsi="Gisha" w:cs="Gisha"/>
          <w:sz w:val="24"/>
          <w:lang w:val="es-ES_tradnl" w:eastAsia="sv-SE"/>
        </w:rPr>
      </w:pPr>
    </w:p>
    <w:p w:rsidR="00F97E62" w:rsidRDefault="00F97E62" w:rsidP="001B64FA">
      <w:pPr>
        <w:rPr>
          <w:rFonts w:ascii="Gisha" w:hAnsi="Gisha" w:cs="Gisha"/>
          <w:sz w:val="24"/>
          <w:lang w:val="es-ES_tradnl" w:eastAsia="sv-SE"/>
        </w:rPr>
      </w:pPr>
    </w:p>
    <w:p w:rsidR="00F97E62" w:rsidRDefault="00F97E62" w:rsidP="001B64FA">
      <w:pPr>
        <w:rPr>
          <w:rFonts w:ascii="Gisha" w:hAnsi="Gisha" w:cs="Gisha"/>
          <w:sz w:val="24"/>
          <w:lang w:val="es-ES_tradnl" w:eastAsia="sv-SE"/>
        </w:rPr>
      </w:pPr>
    </w:p>
    <w:p w:rsidR="00F97E62" w:rsidRDefault="00F97E62" w:rsidP="001B64FA">
      <w:pPr>
        <w:rPr>
          <w:rFonts w:ascii="Gisha" w:hAnsi="Gisha" w:cs="Gisha"/>
          <w:sz w:val="24"/>
          <w:lang w:val="es-ES_tradnl" w:eastAsia="sv-SE"/>
        </w:rPr>
      </w:pPr>
    </w:p>
    <w:p w:rsidR="00F97E62" w:rsidRDefault="00F97E62" w:rsidP="001B64FA">
      <w:pPr>
        <w:rPr>
          <w:rFonts w:ascii="Gisha" w:hAnsi="Gisha" w:cs="Gisha"/>
          <w:sz w:val="24"/>
          <w:lang w:val="es-ES_tradnl" w:eastAsia="sv-SE"/>
        </w:rPr>
      </w:pPr>
    </w:p>
    <w:p w:rsidR="00E34BA9" w:rsidRDefault="00C84DCF" w:rsidP="00C84DCF">
      <w:r>
        <w:rPr>
          <w:rFonts w:ascii="Gisha" w:hAnsi="Gisha" w:cs="Gisha"/>
          <w:sz w:val="24"/>
        </w:rPr>
        <w:br w:type="page"/>
      </w:r>
    </w:p>
    <w:p w:rsidR="00E34BA9" w:rsidRPr="00391079" w:rsidRDefault="00E34BA9" w:rsidP="00B7302C">
      <w:pPr>
        <w:pStyle w:val="TtulodeTDC"/>
        <w:jc w:val="center"/>
        <w:rPr>
          <w:color w:val="auto"/>
        </w:rPr>
      </w:pPr>
      <w:r w:rsidRPr="00391079">
        <w:rPr>
          <w:color w:val="auto"/>
        </w:rPr>
        <w:lastRenderedPageBreak/>
        <w:t>Contenido</w:t>
      </w:r>
    </w:p>
    <w:p w:rsidR="0043794D" w:rsidRDefault="00702586">
      <w:pPr>
        <w:pStyle w:val="TDC1"/>
        <w:tabs>
          <w:tab w:val="left" w:pos="400"/>
          <w:tab w:val="right" w:leader="dot" w:pos="9350"/>
        </w:tabs>
        <w:rPr>
          <w:rFonts w:asciiTheme="minorHAnsi" w:eastAsiaTheme="minorEastAsia" w:hAnsiTheme="minorHAnsi" w:cstheme="minorBidi"/>
          <w:b w:val="0"/>
          <w:bCs w:val="0"/>
          <w:caps w:val="0"/>
          <w:noProof/>
          <w:sz w:val="22"/>
          <w:szCs w:val="22"/>
        </w:rPr>
      </w:pPr>
      <w:r w:rsidRPr="00BD4523">
        <w:rPr>
          <w:b w:val="0"/>
        </w:rPr>
        <w:fldChar w:fldCharType="begin"/>
      </w:r>
      <w:r w:rsidR="00E34BA9" w:rsidRPr="00BD4523">
        <w:rPr>
          <w:b w:val="0"/>
        </w:rPr>
        <w:instrText xml:space="preserve"> TOC \o "1-3" \h \z \u </w:instrText>
      </w:r>
      <w:r w:rsidRPr="00BD4523">
        <w:rPr>
          <w:b w:val="0"/>
        </w:rPr>
        <w:fldChar w:fldCharType="separate"/>
      </w:r>
      <w:hyperlink w:anchor="_Toc534966001" w:history="1">
        <w:r w:rsidR="0043794D" w:rsidRPr="008632F1">
          <w:rPr>
            <w:rStyle w:val="Hipervnculo"/>
            <w:noProof/>
          </w:rPr>
          <w:t>1.</w:t>
        </w:r>
        <w:r w:rsidR="0043794D">
          <w:rPr>
            <w:rFonts w:asciiTheme="minorHAnsi" w:eastAsiaTheme="minorEastAsia" w:hAnsiTheme="minorHAnsi" w:cstheme="minorBidi"/>
            <w:b w:val="0"/>
            <w:bCs w:val="0"/>
            <w:caps w:val="0"/>
            <w:noProof/>
            <w:sz w:val="22"/>
            <w:szCs w:val="22"/>
          </w:rPr>
          <w:tab/>
        </w:r>
        <w:r w:rsidR="0043794D" w:rsidRPr="008632F1">
          <w:rPr>
            <w:rStyle w:val="Hipervnculo"/>
            <w:noProof/>
          </w:rPr>
          <w:t>Introducción.</w:t>
        </w:r>
        <w:r w:rsidR="0043794D">
          <w:rPr>
            <w:noProof/>
            <w:webHidden/>
          </w:rPr>
          <w:tab/>
        </w:r>
        <w:r w:rsidR="0043794D">
          <w:rPr>
            <w:noProof/>
            <w:webHidden/>
          </w:rPr>
          <w:fldChar w:fldCharType="begin"/>
        </w:r>
        <w:r w:rsidR="0043794D">
          <w:rPr>
            <w:noProof/>
            <w:webHidden/>
          </w:rPr>
          <w:instrText xml:space="preserve"> PAGEREF _Toc534966001 \h </w:instrText>
        </w:r>
        <w:r w:rsidR="0043794D">
          <w:rPr>
            <w:noProof/>
            <w:webHidden/>
          </w:rPr>
        </w:r>
        <w:r w:rsidR="0043794D">
          <w:rPr>
            <w:noProof/>
            <w:webHidden/>
          </w:rPr>
          <w:fldChar w:fldCharType="separate"/>
        </w:r>
        <w:r w:rsidR="0043794D">
          <w:rPr>
            <w:noProof/>
            <w:webHidden/>
          </w:rPr>
          <w:t>3</w:t>
        </w:r>
        <w:r w:rsidR="0043794D">
          <w:rPr>
            <w:noProof/>
            <w:webHidden/>
          </w:rPr>
          <w:fldChar w:fldCharType="end"/>
        </w:r>
      </w:hyperlink>
    </w:p>
    <w:p w:rsidR="0043794D" w:rsidRDefault="00E21A1F">
      <w:pPr>
        <w:pStyle w:val="TDC2"/>
        <w:tabs>
          <w:tab w:val="right" w:leader="dot" w:pos="9350"/>
        </w:tabs>
        <w:rPr>
          <w:rFonts w:asciiTheme="minorHAnsi" w:eastAsiaTheme="minorEastAsia" w:hAnsiTheme="minorHAnsi" w:cstheme="minorBidi"/>
          <w:smallCaps w:val="0"/>
          <w:noProof/>
          <w:sz w:val="22"/>
          <w:szCs w:val="22"/>
        </w:rPr>
      </w:pPr>
      <w:hyperlink w:anchor="_Toc534966002" w:history="1">
        <w:r w:rsidR="0043794D" w:rsidRPr="008632F1">
          <w:rPr>
            <w:rStyle w:val="Hipervnculo"/>
            <w:rFonts w:ascii="Gisha" w:hAnsi="Gisha"/>
            <w:noProof/>
          </w:rPr>
          <w:t>Aspectos Metodológicos de la EMCC 2018.</w:t>
        </w:r>
        <w:r w:rsidR="0043794D">
          <w:rPr>
            <w:noProof/>
            <w:webHidden/>
          </w:rPr>
          <w:tab/>
        </w:r>
        <w:r w:rsidR="0043794D">
          <w:rPr>
            <w:noProof/>
            <w:webHidden/>
          </w:rPr>
          <w:fldChar w:fldCharType="begin"/>
        </w:r>
        <w:r w:rsidR="0043794D">
          <w:rPr>
            <w:noProof/>
            <w:webHidden/>
          </w:rPr>
          <w:instrText xml:space="preserve"> PAGEREF _Toc534966002 \h </w:instrText>
        </w:r>
        <w:r w:rsidR="0043794D">
          <w:rPr>
            <w:noProof/>
            <w:webHidden/>
          </w:rPr>
        </w:r>
        <w:r w:rsidR="0043794D">
          <w:rPr>
            <w:noProof/>
            <w:webHidden/>
          </w:rPr>
          <w:fldChar w:fldCharType="separate"/>
        </w:r>
        <w:r w:rsidR="0043794D">
          <w:rPr>
            <w:noProof/>
            <w:webHidden/>
          </w:rPr>
          <w:t>3</w:t>
        </w:r>
        <w:r w:rsidR="0043794D">
          <w:rPr>
            <w:noProof/>
            <w:webHidden/>
          </w:rPr>
          <w:fldChar w:fldCharType="end"/>
        </w:r>
      </w:hyperlink>
    </w:p>
    <w:p w:rsidR="0043794D" w:rsidRDefault="00E21A1F">
      <w:pPr>
        <w:pStyle w:val="TDC1"/>
        <w:tabs>
          <w:tab w:val="left" w:pos="400"/>
          <w:tab w:val="right" w:leader="dot" w:pos="9350"/>
        </w:tabs>
        <w:rPr>
          <w:rFonts w:asciiTheme="minorHAnsi" w:eastAsiaTheme="minorEastAsia" w:hAnsiTheme="minorHAnsi" w:cstheme="minorBidi"/>
          <w:b w:val="0"/>
          <w:bCs w:val="0"/>
          <w:caps w:val="0"/>
          <w:noProof/>
          <w:sz w:val="22"/>
          <w:szCs w:val="22"/>
        </w:rPr>
      </w:pPr>
      <w:hyperlink w:anchor="_Toc534966003" w:history="1">
        <w:r w:rsidR="0043794D" w:rsidRPr="008632F1">
          <w:rPr>
            <w:rStyle w:val="Hipervnculo"/>
            <w:noProof/>
          </w:rPr>
          <w:t>2.</w:t>
        </w:r>
        <w:r w:rsidR="0043794D">
          <w:rPr>
            <w:rFonts w:asciiTheme="minorHAnsi" w:eastAsiaTheme="minorEastAsia" w:hAnsiTheme="minorHAnsi" w:cstheme="minorBidi"/>
            <w:b w:val="0"/>
            <w:bCs w:val="0"/>
            <w:caps w:val="0"/>
            <w:noProof/>
            <w:sz w:val="22"/>
            <w:szCs w:val="22"/>
          </w:rPr>
          <w:tab/>
        </w:r>
        <w:r w:rsidR="0043794D" w:rsidRPr="008632F1">
          <w:rPr>
            <w:rStyle w:val="Hipervnculo"/>
            <w:iCs/>
            <w:noProof/>
          </w:rPr>
          <w:t>Objetivo.</w:t>
        </w:r>
        <w:r w:rsidR="0043794D">
          <w:rPr>
            <w:noProof/>
            <w:webHidden/>
          </w:rPr>
          <w:tab/>
        </w:r>
        <w:r w:rsidR="0043794D">
          <w:rPr>
            <w:noProof/>
            <w:webHidden/>
          </w:rPr>
          <w:fldChar w:fldCharType="begin"/>
        </w:r>
        <w:r w:rsidR="0043794D">
          <w:rPr>
            <w:noProof/>
            <w:webHidden/>
          </w:rPr>
          <w:instrText xml:space="preserve"> PAGEREF _Toc534966003 \h </w:instrText>
        </w:r>
        <w:r w:rsidR="0043794D">
          <w:rPr>
            <w:noProof/>
            <w:webHidden/>
          </w:rPr>
        </w:r>
        <w:r w:rsidR="0043794D">
          <w:rPr>
            <w:noProof/>
            <w:webHidden/>
          </w:rPr>
          <w:fldChar w:fldCharType="separate"/>
        </w:r>
        <w:r w:rsidR="0043794D">
          <w:rPr>
            <w:noProof/>
            <w:webHidden/>
          </w:rPr>
          <w:t>3</w:t>
        </w:r>
        <w:r w:rsidR="0043794D">
          <w:rPr>
            <w:noProof/>
            <w:webHidden/>
          </w:rPr>
          <w:fldChar w:fldCharType="end"/>
        </w:r>
      </w:hyperlink>
    </w:p>
    <w:p w:rsidR="0043794D" w:rsidRDefault="00E21A1F">
      <w:pPr>
        <w:pStyle w:val="TDC1"/>
        <w:tabs>
          <w:tab w:val="left" w:pos="400"/>
          <w:tab w:val="right" w:leader="dot" w:pos="9350"/>
        </w:tabs>
        <w:rPr>
          <w:rFonts w:asciiTheme="minorHAnsi" w:eastAsiaTheme="minorEastAsia" w:hAnsiTheme="minorHAnsi" w:cstheme="minorBidi"/>
          <w:b w:val="0"/>
          <w:bCs w:val="0"/>
          <w:caps w:val="0"/>
          <w:noProof/>
          <w:sz w:val="22"/>
          <w:szCs w:val="22"/>
        </w:rPr>
      </w:pPr>
      <w:hyperlink w:anchor="_Toc534966004" w:history="1">
        <w:r w:rsidR="0043794D" w:rsidRPr="008632F1">
          <w:rPr>
            <w:rStyle w:val="Hipervnculo"/>
            <w:rFonts w:cs="Gisha"/>
            <w:noProof/>
            <w:lang w:val="es-ES_tradnl"/>
          </w:rPr>
          <w:t>3.</w:t>
        </w:r>
        <w:r w:rsidR="0043794D">
          <w:rPr>
            <w:rFonts w:asciiTheme="minorHAnsi" w:eastAsiaTheme="minorEastAsia" w:hAnsiTheme="minorHAnsi" w:cstheme="minorBidi"/>
            <w:b w:val="0"/>
            <w:bCs w:val="0"/>
            <w:caps w:val="0"/>
            <w:noProof/>
            <w:sz w:val="22"/>
            <w:szCs w:val="22"/>
          </w:rPr>
          <w:tab/>
        </w:r>
        <w:r w:rsidR="0043794D" w:rsidRPr="008632F1">
          <w:rPr>
            <w:rStyle w:val="Hipervnculo"/>
            <w:rFonts w:cs="Gisha"/>
            <w:noProof/>
            <w:lang w:val="es-ES_tradnl"/>
          </w:rPr>
          <w:t>Ámbito Geográfico.</w:t>
        </w:r>
        <w:r w:rsidR="0043794D">
          <w:rPr>
            <w:noProof/>
            <w:webHidden/>
          </w:rPr>
          <w:tab/>
        </w:r>
        <w:r w:rsidR="0043794D">
          <w:rPr>
            <w:noProof/>
            <w:webHidden/>
          </w:rPr>
          <w:fldChar w:fldCharType="begin"/>
        </w:r>
        <w:r w:rsidR="0043794D">
          <w:rPr>
            <w:noProof/>
            <w:webHidden/>
          </w:rPr>
          <w:instrText xml:space="preserve"> PAGEREF _Toc534966004 \h </w:instrText>
        </w:r>
        <w:r w:rsidR="0043794D">
          <w:rPr>
            <w:noProof/>
            <w:webHidden/>
          </w:rPr>
        </w:r>
        <w:r w:rsidR="0043794D">
          <w:rPr>
            <w:noProof/>
            <w:webHidden/>
          </w:rPr>
          <w:fldChar w:fldCharType="separate"/>
        </w:r>
        <w:r w:rsidR="0043794D">
          <w:rPr>
            <w:noProof/>
            <w:webHidden/>
          </w:rPr>
          <w:t>3</w:t>
        </w:r>
        <w:r w:rsidR="0043794D">
          <w:rPr>
            <w:noProof/>
            <w:webHidden/>
          </w:rPr>
          <w:fldChar w:fldCharType="end"/>
        </w:r>
      </w:hyperlink>
    </w:p>
    <w:p w:rsidR="0043794D" w:rsidRDefault="00E21A1F">
      <w:pPr>
        <w:pStyle w:val="TDC1"/>
        <w:tabs>
          <w:tab w:val="left" w:pos="400"/>
          <w:tab w:val="right" w:leader="dot" w:pos="9350"/>
        </w:tabs>
        <w:rPr>
          <w:rFonts w:asciiTheme="minorHAnsi" w:eastAsiaTheme="minorEastAsia" w:hAnsiTheme="minorHAnsi" w:cstheme="minorBidi"/>
          <w:b w:val="0"/>
          <w:bCs w:val="0"/>
          <w:caps w:val="0"/>
          <w:noProof/>
          <w:sz w:val="22"/>
          <w:szCs w:val="22"/>
        </w:rPr>
      </w:pPr>
      <w:hyperlink w:anchor="_Toc534966005" w:history="1">
        <w:r w:rsidR="0043794D" w:rsidRPr="008632F1">
          <w:rPr>
            <w:rStyle w:val="Hipervnculo"/>
            <w:rFonts w:cs="Gisha"/>
            <w:noProof/>
            <w:lang w:val="es-ES_tradnl"/>
          </w:rPr>
          <w:t>4.</w:t>
        </w:r>
        <w:r w:rsidR="0043794D">
          <w:rPr>
            <w:rFonts w:asciiTheme="minorHAnsi" w:eastAsiaTheme="minorEastAsia" w:hAnsiTheme="minorHAnsi" w:cstheme="minorBidi"/>
            <w:b w:val="0"/>
            <w:bCs w:val="0"/>
            <w:caps w:val="0"/>
            <w:noProof/>
            <w:sz w:val="22"/>
            <w:szCs w:val="22"/>
          </w:rPr>
          <w:tab/>
        </w:r>
        <w:r w:rsidR="0043794D" w:rsidRPr="008632F1">
          <w:rPr>
            <w:rStyle w:val="Hipervnculo"/>
            <w:rFonts w:cs="Gisha"/>
            <w:noProof/>
            <w:lang w:val="es-ES_tradnl"/>
          </w:rPr>
          <w:t>Universo de estudio.</w:t>
        </w:r>
        <w:r w:rsidR="0043794D">
          <w:rPr>
            <w:noProof/>
            <w:webHidden/>
          </w:rPr>
          <w:tab/>
        </w:r>
        <w:r w:rsidR="0043794D">
          <w:rPr>
            <w:noProof/>
            <w:webHidden/>
          </w:rPr>
          <w:fldChar w:fldCharType="begin"/>
        </w:r>
        <w:r w:rsidR="0043794D">
          <w:rPr>
            <w:noProof/>
            <w:webHidden/>
          </w:rPr>
          <w:instrText xml:space="preserve"> PAGEREF _Toc534966005 \h </w:instrText>
        </w:r>
        <w:r w:rsidR="0043794D">
          <w:rPr>
            <w:noProof/>
            <w:webHidden/>
          </w:rPr>
        </w:r>
        <w:r w:rsidR="0043794D">
          <w:rPr>
            <w:noProof/>
            <w:webHidden/>
          </w:rPr>
          <w:fldChar w:fldCharType="separate"/>
        </w:r>
        <w:r w:rsidR="0043794D">
          <w:rPr>
            <w:noProof/>
            <w:webHidden/>
          </w:rPr>
          <w:t>3</w:t>
        </w:r>
        <w:r w:rsidR="0043794D">
          <w:rPr>
            <w:noProof/>
            <w:webHidden/>
          </w:rPr>
          <w:fldChar w:fldCharType="end"/>
        </w:r>
      </w:hyperlink>
    </w:p>
    <w:p w:rsidR="0043794D" w:rsidRDefault="00E21A1F">
      <w:pPr>
        <w:pStyle w:val="TDC1"/>
        <w:tabs>
          <w:tab w:val="left" w:pos="400"/>
          <w:tab w:val="right" w:leader="dot" w:pos="9350"/>
        </w:tabs>
        <w:rPr>
          <w:rFonts w:asciiTheme="minorHAnsi" w:eastAsiaTheme="minorEastAsia" w:hAnsiTheme="minorHAnsi" w:cstheme="minorBidi"/>
          <w:b w:val="0"/>
          <w:bCs w:val="0"/>
          <w:caps w:val="0"/>
          <w:noProof/>
          <w:sz w:val="22"/>
          <w:szCs w:val="22"/>
        </w:rPr>
      </w:pPr>
      <w:hyperlink w:anchor="_Toc534966006" w:history="1">
        <w:r w:rsidR="0043794D" w:rsidRPr="008632F1">
          <w:rPr>
            <w:rStyle w:val="Hipervnculo"/>
            <w:rFonts w:cs="Gisha"/>
            <w:noProof/>
            <w:lang w:val="es-ES_tradnl"/>
          </w:rPr>
          <w:t>5.</w:t>
        </w:r>
        <w:r w:rsidR="0043794D">
          <w:rPr>
            <w:rFonts w:asciiTheme="minorHAnsi" w:eastAsiaTheme="minorEastAsia" w:hAnsiTheme="minorHAnsi" w:cstheme="minorBidi"/>
            <w:b w:val="0"/>
            <w:bCs w:val="0"/>
            <w:caps w:val="0"/>
            <w:noProof/>
            <w:sz w:val="22"/>
            <w:szCs w:val="22"/>
          </w:rPr>
          <w:tab/>
        </w:r>
        <w:r w:rsidR="0043794D" w:rsidRPr="008632F1">
          <w:rPr>
            <w:rStyle w:val="Hipervnculo"/>
            <w:rFonts w:cs="Gisha"/>
            <w:noProof/>
            <w:lang w:val="es-ES_tradnl"/>
          </w:rPr>
          <w:t>Unidades de observación, análisis.</w:t>
        </w:r>
        <w:r w:rsidR="0043794D">
          <w:rPr>
            <w:noProof/>
            <w:webHidden/>
          </w:rPr>
          <w:tab/>
        </w:r>
        <w:r w:rsidR="0043794D">
          <w:rPr>
            <w:noProof/>
            <w:webHidden/>
          </w:rPr>
          <w:fldChar w:fldCharType="begin"/>
        </w:r>
        <w:r w:rsidR="0043794D">
          <w:rPr>
            <w:noProof/>
            <w:webHidden/>
          </w:rPr>
          <w:instrText xml:space="preserve"> PAGEREF _Toc534966006 \h </w:instrText>
        </w:r>
        <w:r w:rsidR="0043794D">
          <w:rPr>
            <w:noProof/>
            <w:webHidden/>
          </w:rPr>
        </w:r>
        <w:r w:rsidR="0043794D">
          <w:rPr>
            <w:noProof/>
            <w:webHidden/>
          </w:rPr>
          <w:fldChar w:fldCharType="separate"/>
        </w:r>
        <w:r w:rsidR="0043794D">
          <w:rPr>
            <w:noProof/>
            <w:webHidden/>
          </w:rPr>
          <w:t>3</w:t>
        </w:r>
        <w:r w:rsidR="0043794D">
          <w:rPr>
            <w:noProof/>
            <w:webHidden/>
          </w:rPr>
          <w:fldChar w:fldCharType="end"/>
        </w:r>
      </w:hyperlink>
    </w:p>
    <w:p w:rsidR="0043794D" w:rsidRDefault="00E21A1F">
      <w:pPr>
        <w:pStyle w:val="TDC1"/>
        <w:tabs>
          <w:tab w:val="left" w:pos="400"/>
          <w:tab w:val="right" w:leader="dot" w:pos="9350"/>
        </w:tabs>
        <w:rPr>
          <w:rFonts w:asciiTheme="minorHAnsi" w:eastAsiaTheme="minorEastAsia" w:hAnsiTheme="minorHAnsi" w:cstheme="minorBidi"/>
          <w:b w:val="0"/>
          <w:bCs w:val="0"/>
          <w:caps w:val="0"/>
          <w:noProof/>
          <w:sz w:val="22"/>
          <w:szCs w:val="22"/>
        </w:rPr>
      </w:pPr>
      <w:hyperlink w:anchor="_Toc534966007" w:history="1">
        <w:r w:rsidR="0043794D" w:rsidRPr="008632F1">
          <w:rPr>
            <w:rStyle w:val="Hipervnculo"/>
            <w:rFonts w:cs="Gisha"/>
            <w:noProof/>
            <w:lang w:val="es-ES_tradnl"/>
          </w:rPr>
          <w:t>6.</w:t>
        </w:r>
        <w:r w:rsidR="0043794D">
          <w:rPr>
            <w:rFonts w:asciiTheme="minorHAnsi" w:eastAsiaTheme="minorEastAsia" w:hAnsiTheme="minorHAnsi" w:cstheme="minorBidi"/>
            <w:b w:val="0"/>
            <w:bCs w:val="0"/>
            <w:caps w:val="0"/>
            <w:noProof/>
            <w:sz w:val="22"/>
            <w:szCs w:val="22"/>
          </w:rPr>
          <w:tab/>
        </w:r>
        <w:r w:rsidR="0043794D" w:rsidRPr="008632F1">
          <w:rPr>
            <w:rStyle w:val="Hipervnculo"/>
            <w:rFonts w:cs="Gisha"/>
            <w:noProof/>
            <w:lang w:val="es-ES_tradnl"/>
          </w:rPr>
          <w:t>Unidades de muestreo.</w:t>
        </w:r>
        <w:r w:rsidR="0043794D">
          <w:rPr>
            <w:noProof/>
            <w:webHidden/>
          </w:rPr>
          <w:tab/>
        </w:r>
        <w:r w:rsidR="0043794D">
          <w:rPr>
            <w:noProof/>
            <w:webHidden/>
          </w:rPr>
          <w:fldChar w:fldCharType="begin"/>
        </w:r>
        <w:r w:rsidR="0043794D">
          <w:rPr>
            <w:noProof/>
            <w:webHidden/>
          </w:rPr>
          <w:instrText xml:space="preserve"> PAGEREF _Toc534966007 \h </w:instrText>
        </w:r>
        <w:r w:rsidR="0043794D">
          <w:rPr>
            <w:noProof/>
            <w:webHidden/>
          </w:rPr>
        </w:r>
        <w:r w:rsidR="0043794D">
          <w:rPr>
            <w:noProof/>
            <w:webHidden/>
          </w:rPr>
          <w:fldChar w:fldCharType="separate"/>
        </w:r>
        <w:r w:rsidR="0043794D">
          <w:rPr>
            <w:noProof/>
            <w:webHidden/>
          </w:rPr>
          <w:t>4</w:t>
        </w:r>
        <w:r w:rsidR="0043794D">
          <w:rPr>
            <w:noProof/>
            <w:webHidden/>
          </w:rPr>
          <w:fldChar w:fldCharType="end"/>
        </w:r>
      </w:hyperlink>
    </w:p>
    <w:p w:rsidR="0043794D" w:rsidRDefault="00E21A1F">
      <w:pPr>
        <w:pStyle w:val="TDC1"/>
        <w:tabs>
          <w:tab w:val="left" w:pos="400"/>
          <w:tab w:val="right" w:leader="dot" w:pos="9350"/>
        </w:tabs>
        <w:rPr>
          <w:rFonts w:asciiTheme="minorHAnsi" w:eastAsiaTheme="minorEastAsia" w:hAnsiTheme="minorHAnsi" w:cstheme="minorBidi"/>
          <w:b w:val="0"/>
          <w:bCs w:val="0"/>
          <w:caps w:val="0"/>
          <w:noProof/>
          <w:sz w:val="22"/>
          <w:szCs w:val="22"/>
        </w:rPr>
      </w:pPr>
      <w:hyperlink w:anchor="_Toc534966008" w:history="1">
        <w:r w:rsidR="0043794D" w:rsidRPr="008632F1">
          <w:rPr>
            <w:rStyle w:val="Hipervnculo"/>
            <w:rFonts w:cs="Gisha"/>
            <w:noProof/>
            <w:lang w:val="es-ES_tradnl"/>
          </w:rPr>
          <w:t>7.</w:t>
        </w:r>
        <w:r w:rsidR="0043794D">
          <w:rPr>
            <w:rFonts w:asciiTheme="minorHAnsi" w:eastAsiaTheme="minorEastAsia" w:hAnsiTheme="minorHAnsi" w:cstheme="minorBidi"/>
            <w:b w:val="0"/>
            <w:bCs w:val="0"/>
            <w:caps w:val="0"/>
            <w:noProof/>
            <w:sz w:val="22"/>
            <w:szCs w:val="22"/>
          </w:rPr>
          <w:tab/>
        </w:r>
        <w:r w:rsidR="0043794D" w:rsidRPr="008632F1">
          <w:rPr>
            <w:rStyle w:val="Hipervnculo"/>
            <w:rFonts w:cs="Gisha"/>
            <w:noProof/>
            <w:lang w:val="es-ES_tradnl"/>
          </w:rPr>
          <w:t>Periodo de levantamiento de datos.</w:t>
        </w:r>
        <w:r w:rsidR="0043794D">
          <w:rPr>
            <w:noProof/>
            <w:webHidden/>
          </w:rPr>
          <w:tab/>
        </w:r>
        <w:r w:rsidR="0043794D">
          <w:rPr>
            <w:noProof/>
            <w:webHidden/>
          </w:rPr>
          <w:fldChar w:fldCharType="begin"/>
        </w:r>
        <w:r w:rsidR="0043794D">
          <w:rPr>
            <w:noProof/>
            <w:webHidden/>
          </w:rPr>
          <w:instrText xml:space="preserve"> PAGEREF _Toc534966008 \h </w:instrText>
        </w:r>
        <w:r w:rsidR="0043794D">
          <w:rPr>
            <w:noProof/>
            <w:webHidden/>
          </w:rPr>
        </w:r>
        <w:r w:rsidR="0043794D">
          <w:rPr>
            <w:noProof/>
            <w:webHidden/>
          </w:rPr>
          <w:fldChar w:fldCharType="separate"/>
        </w:r>
        <w:r w:rsidR="0043794D">
          <w:rPr>
            <w:noProof/>
            <w:webHidden/>
          </w:rPr>
          <w:t>4</w:t>
        </w:r>
        <w:r w:rsidR="0043794D">
          <w:rPr>
            <w:noProof/>
            <w:webHidden/>
          </w:rPr>
          <w:fldChar w:fldCharType="end"/>
        </w:r>
      </w:hyperlink>
    </w:p>
    <w:p w:rsidR="0043794D" w:rsidRDefault="00E21A1F">
      <w:pPr>
        <w:pStyle w:val="TDC1"/>
        <w:tabs>
          <w:tab w:val="left" w:pos="400"/>
          <w:tab w:val="right" w:leader="dot" w:pos="9350"/>
        </w:tabs>
        <w:rPr>
          <w:rFonts w:asciiTheme="minorHAnsi" w:eastAsiaTheme="minorEastAsia" w:hAnsiTheme="minorHAnsi" w:cstheme="minorBidi"/>
          <w:b w:val="0"/>
          <w:bCs w:val="0"/>
          <w:caps w:val="0"/>
          <w:noProof/>
          <w:sz w:val="22"/>
          <w:szCs w:val="22"/>
        </w:rPr>
      </w:pPr>
      <w:hyperlink w:anchor="_Toc534966009" w:history="1">
        <w:r w:rsidR="0043794D" w:rsidRPr="008632F1">
          <w:rPr>
            <w:rStyle w:val="Hipervnculo"/>
            <w:noProof/>
          </w:rPr>
          <w:t>8.</w:t>
        </w:r>
        <w:r w:rsidR="0043794D">
          <w:rPr>
            <w:rFonts w:asciiTheme="minorHAnsi" w:eastAsiaTheme="minorEastAsia" w:hAnsiTheme="minorHAnsi" w:cstheme="minorBidi"/>
            <w:b w:val="0"/>
            <w:bCs w:val="0"/>
            <w:caps w:val="0"/>
            <w:noProof/>
            <w:sz w:val="22"/>
            <w:szCs w:val="22"/>
          </w:rPr>
          <w:tab/>
        </w:r>
        <w:r w:rsidR="0043794D" w:rsidRPr="008632F1">
          <w:rPr>
            <w:rStyle w:val="Hipervnculo"/>
            <w:noProof/>
          </w:rPr>
          <w:t>Marco Muestral.</w:t>
        </w:r>
        <w:r w:rsidR="0043794D">
          <w:rPr>
            <w:noProof/>
            <w:webHidden/>
          </w:rPr>
          <w:tab/>
        </w:r>
        <w:r w:rsidR="0043794D">
          <w:rPr>
            <w:noProof/>
            <w:webHidden/>
          </w:rPr>
          <w:fldChar w:fldCharType="begin"/>
        </w:r>
        <w:r w:rsidR="0043794D">
          <w:rPr>
            <w:noProof/>
            <w:webHidden/>
          </w:rPr>
          <w:instrText xml:space="preserve"> PAGEREF _Toc534966009 \h </w:instrText>
        </w:r>
        <w:r w:rsidR="0043794D">
          <w:rPr>
            <w:noProof/>
            <w:webHidden/>
          </w:rPr>
        </w:r>
        <w:r w:rsidR="0043794D">
          <w:rPr>
            <w:noProof/>
            <w:webHidden/>
          </w:rPr>
          <w:fldChar w:fldCharType="separate"/>
        </w:r>
        <w:r w:rsidR="0043794D">
          <w:rPr>
            <w:noProof/>
            <w:webHidden/>
          </w:rPr>
          <w:t>4</w:t>
        </w:r>
        <w:r w:rsidR="0043794D">
          <w:rPr>
            <w:noProof/>
            <w:webHidden/>
          </w:rPr>
          <w:fldChar w:fldCharType="end"/>
        </w:r>
      </w:hyperlink>
    </w:p>
    <w:p w:rsidR="0043794D" w:rsidRDefault="00E21A1F">
      <w:pPr>
        <w:pStyle w:val="TDC2"/>
        <w:tabs>
          <w:tab w:val="right" w:leader="dot" w:pos="9350"/>
        </w:tabs>
        <w:rPr>
          <w:rFonts w:asciiTheme="minorHAnsi" w:eastAsiaTheme="minorEastAsia" w:hAnsiTheme="minorHAnsi" w:cstheme="minorBidi"/>
          <w:smallCaps w:val="0"/>
          <w:noProof/>
          <w:sz w:val="22"/>
          <w:szCs w:val="22"/>
        </w:rPr>
      </w:pPr>
      <w:hyperlink w:anchor="_Toc534966010" w:history="1">
        <w:r w:rsidR="0043794D" w:rsidRPr="008632F1">
          <w:rPr>
            <w:rStyle w:val="Hipervnculo"/>
            <w:rFonts w:ascii="Gisha" w:hAnsi="Gisha" w:cs="Gisha"/>
            <w:noProof/>
          </w:rPr>
          <w:t>Estratificación del Marco Muestral.</w:t>
        </w:r>
        <w:r w:rsidR="0043794D">
          <w:rPr>
            <w:noProof/>
            <w:webHidden/>
          </w:rPr>
          <w:tab/>
        </w:r>
        <w:r w:rsidR="0043794D">
          <w:rPr>
            <w:noProof/>
            <w:webHidden/>
          </w:rPr>
          <w:fldChar w:fldCharType="begin"/>
        </w:r>
        <w:r w:rsidR="0043794D">
          <w:rPr>
            <w:noProof/>
            <w:webHidden/>
          </w:rPr>
          <w:instrText xml:space="preserve"> PAGEREF _Toc534966010 \h </w:instrText>
        </w:r>
        <w:r w:rsidR="0043794D">
          <w:rPr>
            <w:noProof/>
            <w:webHidden/>
          </w:rPr>
        </w:r>
        <w:r w:rsidR="0043794D">
          <w:rPr>
            <w:noProof/>
            <w:webHidden/>
          </w:rPr>
          <w:fldChar w:fldCharType="separate"/>
        </w:r>
        <w:r w:rsidR="0043794D">
          <w:rPr>
            <w:noProof/>
            <w:webHidden/>
          </w:rPr>
          <w:t>5</w:t>
        </w:r>
        <w:r w:rsidR="0043794D">
          <w:rPr>
            <w:noProof/>
            <w:webHidden/>
          </w:rPr>
          <w:fldChar w:fldCharType="end"/>
        </w:r>
      </w:hyperlink>
    </w:p>
    <w:p w:rsidR="0043794D" w:rsidRDefault="00E21A1F">
      <w:pPr>
        <w:pStyle w:val="TDC2"/>
        <w:tabs>
          <w:tab w:val="right" w:leader="dot" w:pos="9350"/>
        </w:tabs>
        <w:rPr>
          <w:rFonts w:asciiTheme="minorHAnsi" w:eastAsiaTheme="minorEastAsia" w:hAnsiTheme="minorHAnsi" w:cstheme="minorBidi"/>
          <w:smallCaps w:val="0"/>
          <w:noProof/>
          <w:sz w:val="22"/>
          <w:szCs w:val="22"/>
        </w:rPr>
      </w:pPr>
      <w:hyperlink w:anchor="_Toc534966011" w:history="1">
        <w:r w:rsidR="0043794D" w:rsidRPr="008632F1">
          <w:rPr>
            <w:rStyle w:val="Hipervnculo"/>
            <w:rFonts w:ascii="Gisha" w:hAnsi="Gisha" w:cs="Gisha"/>
            <w:bCs/>
            <w:noProof/>
            <w:lang w:val="es-BO"/>
          </w:rPr>
          <w:t>Variable de Estratificación.</w:t>
        </w:r>
        <w:r w:rsidR="0043794D">
          <w:rPr>
            <w:noProof/>
            <w:webHidden/>
          </w:rPr>
          <w:tab/>
        </w:r>
        <w:r w:rsidR="0043794D">
          <w:rPr>
            <w:noProof/>
            <w:webHidden/>
          </w:rPr>
          <w:fldChar w:fldCharType="begin"/>
        </w:r>
        <w:r w:rsidR="0043794D">
          <w:rPr>
            <w:noProof/>
            <w:webHidden/>
          </w:rPr>
          <w:instrText xml:space="preserve"> PAGEREF _Toc534966011 \h </w:instrText>
        </w:r>
        <w:r w:rsidR="0043794D">
          <w:rPr>
            <w:noProof/>
            <w:webHidden/>
          </w:rPr>
        </w:r>
        <w:r w:rsidR="0043794D">
          <w:rPr>
            <w:noProof/>
            <w:webHidden/>
          </w:rPr>
          <w:fldChar w:fldCharType="separate"/>
        </w:r>
        <w:r w:rsidR="0043794D">
          <w:rPr>
            <w:noProof/>
            <w:webHidden/>
          </w:rPr>
          <w:t>5</w:t>
        </w:r>
        <w:r w:rsidR="0043794D">
          <w:rPr>
            <w:noProof/>
            <w:webHidden/>
          </w:rPr>
          <w:fldChar w:fldCharType="end"/>
        </w:r>
      </w:hyperlink>
    </w:p>
    <w:p w:rsidR="0043794D" w:rsidRDefault="00E21A1F">
      <w:pPr>
        <w:pStyle w:val="TDC1"/>
        <w:tabs>
          <w:tab w:val="left" w:pos="400"/>
          <w:tab w:val="right" w:leader="dot" w:pos="9350"/>
        </w:tabs>
        <w:rPr>
          <w:rFonts w:asciiTheme="minorHAnsi" w:eastAsiaTheme="minorEastAsia" w:hAnsiTheme="minorHAnsi" w:cstheme="minorBidi"/>
          <w:b w:val="0"/>
          <w:bCs w:val="0"/>
          <w:caps w:val="0"/>
          <w:noProof/>
          <w:sz w:val="22"/>
          <w:szCs w:val="22"/>
        </w:rPr>
      </w:pPr>
      <w:hyperlink w:anchor="_Toc534966012" w:history="1">
        <w:r w:rsidR="0043794D" w:rsidRPr="008632F1">
          <w:rPr>
            <w:rStyle w:val="Hipervnculo"/>
            <w:rFonts w:cs="Gisha"/>
            <w:noProof/>
            <w:lang w:val="es-BO"/>
          </w:rPr>
          <w:t>9.</w:t>
        </w:r>
        <w:r w:rsidR="0043794D">
          <w:rPr>
            <w:rFonts w:asciiTheme="minorHAnsi" w:eastAsiaTheme="minorEastAsia" w:hAnsiTheme="minorHAnsi" w:cstheme="minorBidi"/>
            <w:b w:val="0"/>
            <w:bCs w:val="0"/>
            <w:caps w:val="0"/>
            <w:noProof/>
            <w:sz w:val="22"/>
            <w:szCs w:val="22"/>
          </w:rPr>
          <w:tab/>
        </w:r>
        <w:r w:rsidR="0043794D" w:rsidRPr="008632F1">
          <w:rPr>
            <w:rStyle w:val="Hipervnculo"/>
            <w:rFonts w:cs="Gisha"/>
            <w:noProof/>
            <w:lang w:val="es-BO"/>
          </w:rPr>
          <w:t>Características generales del diseño de muestra.</w:t>
        </w:r>
        <w:r w:rsidR="0043794D">
          <w:rPr>
            <w:noProof/>
            <w:webHidden/>
          </w:rPr>
          <w:tab/>
        </w:r>
        <w:r w:rsidR="0043794D">
          <w:rPr>
            <w:noProof/>
            <w:webHidden/>
          </w:rPr>
          <w:fldChar w:fldCharType="begin"/>
        </w:r>
        <w:r w:rsidR="0043794D">
          <w:rPr>
            <w:noProof/>
            <w:webHidden/>
          </w:rPr>
          <w:instrText xml:space="preserve"> PAGEREF _Toc534966012 \h </w:instrText>
        </w:r>
        <w:r w:rsidR="0043794D">
          <w:rPr>
            <w:noProof/>
            <w:webHidden/>
          </w:rPr>
        </w:r>
        <w:r w:rsidR="0043794D">
          <w:rPr>
            <w:noProof/>
            <w:webHidden/>
          </w:rPr>
          <w:fldChar w:fldCharType="separate"/>
        </w:r>
        <w:r w:rsidR="0043794D">
          <w:rPr>
            <w:noProof/>
            <w:webHidden/>
          </w:rPr>
          <w:t>5</w:t>
        </w:r>
        <w:r w:rsidR="0043794D">
          <w:rPr>
            <w:noProof/>
            <w:webHidden/>
          </w:rPr>
          <w:fldChar w:fldCharType="end"/>
        </w:r>
      </w:hyperlink>
    </w:p>
    <w:p w:rsidR="0043794D" w:rsidRDefault="00E21A1F">
      <w:pPr>
        <w:pStyle w:val="TDC1"/>
        <w:tabs>
          <w:tab w:val="left" w:pos="600"/>
          <w:tab w:val="right" w:leader="dot" w:pos="9350"/>
        </w:tabs>
        <w:rPr>
          <w:rFonts w:asciiTheme="minorHAnsi" w:eastAsiaTheme="minorEastAsia" w:hAnsiTheme="minorHAnsi" w:cstheme="minorBidi"/>
          <w:b w:val="0"/>
          <w:bCs w:val="0"/>
          <w:caps w:val="0"/>
          <w:noProof/>
          <w:sz w:val="22"/>
          <w:szCs w:val="22"/>
        </w:rPr>
      </w:pPr>
      <w:hyperlink w:anchor="_Toc534966013" w:history="1">
        <w:r w:rsidR="0043794D" w:rsidRPr="008632F1">
          <w:rPr>
            <w:rStyle w:val="Hipervnculo"/>
            <w:rFonts w:cs="Gisha"/>
            <w:noProof/>
            <w:lang w:val="es-BO"/>
          </w:rPr>
          <w:t>10.</w:t>
        </w:r>
        <w:r w:rsidR="0043794D">
          <w:rPr>
            <w:rFonts w:asciiTheme="minorHAnsi" w:eastAsiaTheme="minorEastAsia" w:hAnsiTheme="minorHAnsi" w:cstheme="minorBidi"/>
            <w:b w:val="0"/>
            <w:bCs w:val="0"/>
            <w:caps w:val="0"/>
            <w:noProof/>
            <w:sz w:val="22"/>
            <w:szCs w:val="22"/>
          </w:rPr>
          <w:tab/>
        </w:r>
        <w:r w:rsidR="0043794D" w:rsidRPr="008632F1">
          <w:rPr>
            <w:rStyle w:val="Hipervnculo"/>
            <w:rFonts w:cs="Gisha"/>
            <w:noProof/>
            <w:lang w:val="es-BO"/>
          </w:rPr>
          <w:t>Nivel de desagregación de la información.</w:t>
        </w:r>
        <w:r w:rsidR="0043794D">
          <w:rPr>
            <w:noProof/>
            <w:webHidden/>
          </w:rPr>
          <w:tab/>
        </w:r>
        <w:r w:rsidR="0043794D">
          <w:rPr>
            <w:noProof/>
            <w:webHidden/>
          </w:rPr>
          <w:fldChar w:fldCharType="begin"/>
        </w:r>
        <w:r w:rsidR="0043794D">
          <w:rPr>
            <w:noProof/>
            <w:webHidden/>
          </w:rPr>
          <w:instrText xml:space="preserve"> PAGEREF _Toc534966013 \h </w:instrText>
        </w:r>
        <w:r w:rsidR="0043794D">
          <w:rPr>
            <w:noProof/>
            <w:webHidden/>
          </w:rPr>
        </w:r>
        <w:r w:rsidR="0043794D">
          <w:rPr>
            <w:noProof/>
            <w:webHidden/>
          </w:rPr>
          <w:fldChar w:fldCharType="separate"/>
        </w:r>
        <w:r w:rsidR="0043794D">
          <w:rPr>
            <w:noProof/>
            <w:webHidden/>
          </w:rPr>
          <w:t>6</w:t>
        </w:r>
        <w:r w:rsidR="0043794D">
          <w:rPr>
            <w:noProof/>
            <w:webHidden/>
          </w:rPr>
          <w:fldChar w:fldCharType="end"/>
        </w:r>
      </w:hyperlink>
    </w:p>
    <w:p w:rsidR="0043794D" w:rsidRDefault="00E21A1F">
      <w:pPr>
        <w:pStyle w:val="TDC1"/>
        <w:tabs>
          <w:tab w:val="left" w:pos="600"/>
          <w:tab w:val="right" w:leader="dot" w:pos="9350"/>
        </w:tabs>
        <w:rPr>
          <w:rFonts w:asciiTheme="minorHAnsi" w:eastAsiaTheme="minorEastAsia" w:hAnsiTheme="minorHAnsi" w:cstheme="minorBidi"/>
          <w:b w:val="0"/>
          <w:bCs w:val="0"/>
          <w:caps w:val="0"/>
          <w:noProof/>
          <w:sz w:val="22"/>
          <w:szCs w:val="22"/>
        </w:rPr>
      </w:pPr>
      <w:hyperlink w:anchor="_Toc534966014" w:history="1">
        <w:r w:rsidR="0043794D" w:rsidRPr="008632F1">
          <w:rPr>
            <w:rStyle w:val="Hipervnculo"/>
            <w:rFonts w:cs="Gisha"/>
            <w:noProof/>
            <w:lang w:val="es-BO"/>
          </w:rPr>
          <w:t>11.</w:t>
        </w:r>
        <w:r w:rsidR="0043794D">
          <w:rPr>
            <w:rFonts w:asciiTheme="minorHAnsi" w:eastAsiaTheme="minorEastAsia" w:hAnsiTheme="minorHAnsi" w:cstheme="minorBidi"/>
            <w:b w:val="0"/>
            <w:bCs w:val="0"/>
            <w:caps w:val="0"/>
            <w:noProof/>
            <w:sz w:val="22"/>
            <w:szCs w:val="22"/>
          </w:rPr>
          <w:tab/>
        </w:r>
        <w:r w:rsidR="0043794D" w:rsidRPr="008632F1">
          <w:rPr>
            <w:rStyle w:val="Hipervnculo"/>
            <w:rFonts w:cs="Gisha"/>
            <w:noProof/>
            <w:lang w:val="es-BO"/>
          </w:rPr>
          <w:t>Selección de la Muestra.</w:t>
        </w:r>
        <w:r w:rsidR="0043794D">
          <w:rPr>
            <w:noProof/>
            <w:webHidden/>
          </w:rPr>
          <w:tab/>
        </w:r>
        <w:r w:rsidR="0043794D">
          <w:rPr>
            <w:noProof/>
            <w:webHidden/>
          </w:rPr>
          <w:fldChar w:fldCharType="begin"/>
        </w:r>
        <w:r w:rsidR="0043794D">
          <w:rPr>
            <w:noProof/>
            <w:webHidden/>
          </w:rPr>
          <w:instrText xml:space="preserve"> PAGEREF _Toc534966014 \h </w:instrText>
        </w:r>
        <w:r w:rsidR="0043794D">
          <w:rPr>
            <w:noProof/>
            <w:webHidden/>
          </w:rPr>
        </w:r>
        <w:r w:rsidR="0043794D">
          <w:rPr>
            <w:noProof/>
            <w:webHidden/>
          </w:rPr>
          <w:fldChar w:fldCharType="separate"/>
        </w:r>
        <w:r w:rsidR="0043794D">
          <w:rPr>
            <w:noProof/>
            <w:webHidden/>
          </w:rPr>
          <w:t>6</w:t>
        </w:r>
        <w:r w:rsidR="0043794D">
          <w:rPr>
            <w:noProof/>
            <w:webHidden/>
          </w:rPr>
          <w:fldChar w:fldCharType="end"/>
        </w:r>
      </w:hyperlink>
    </w:p>
    <w:p w:rsidR="0043794D" w:rsidRDefault="00E21A1F">
      <w:pPr>
        <w:pStyle w:val="TDC1"/>
        <w:tabs>
          <w:tab w:val="left" w:pos="600"/>
          <w:tab w:val="right" w:leader="dot" w:pos="9350"/>
        </w:tabs>
        <w:rPr>
          <w:rFonts w:asciiTheme="minorHAnsi" w:eastAsiaTheme="minorEastAsia" w:hAnsiTheme="minorHAnsi" w:cstheme="minorBidi"/>
          <w:b w:val="0"/>
          <w:bCs w:val="0"/>
          <w:caps w:val="0"/>
          <w:noProof/>
          <w:sz w:val="22"/>
          <w:szCs w:val="22"/>
        </w:rPr>
      </w:pPr>
      <w:hyperlink w:anchor="_Toc534966015" w:history="1">
        <w:r w:rsidR="0043794D" w:rsidRPr="008632F1">
          <w:rPr>
            <w:rStyle w:val="Hipervnculo"/>
            <w:rFonts w:cs="Gisha"/>
            <w:noProof/>
            <w:lang w:val="es-BO"/>
          </w:rPr>
          <w:t>12.</w:t>
        </w:r>
        <w:r w:rsidR="0043794D">
          <w:rPr>
            <w:rFonts w:asciiTheme="minorHAnsi" w:eastAsiaTheme="minorEastAsia" w:hAnsiTheme="minorHAnsi" w:cstheme="minorBidi"/>
            <w:b w:val="0"/>
            <w:bCs w:val="0"/>
            <w:caps w:val="0"/>
            <w:noProof/>
            <w:sz w:val="22"/>
            <w:szCs w:val="22"/>
          </w:rPr>
          <w:tab/>
        </w:r>
        <w:r w:rsidR="0043794D" w:rsidRPr="008632F1">
          <w:rPr>
            <w:rStyle w:val="Hipervnculo"/>
            <w:rFonts w:cs="Gisha"/>
            <w:noProof/>
            <w:lang w:val="es-BO"/>
          </w:rPr>
          <w:t>Cálculo del tamaño de la muestra.</w:t>
        </w:r>
        <w:r w:rsidR="0043794D">
          <w:rPr>
            <w:noProof/>
            <w:webHidden/>
          </w:rPr>
          <w:tab/>
        </w:r>
        <w:r w:rsidR="0043794D">
          <w:rPr>
            <w:noProof/>
            <w:webHidden/>
          </w:rPr>
          <w:fldChar w:fldCharType="begin"/>
        </w:r>
        <w:r w:rsidR="0043794D">
          <w:rPr>
            <w:noProof/>
            <w:webHidden/>
          </w:rPr>
          <w:instrText xml:space="preserve"> PAGEREF _Toc534966015 \h </w:instrText>
        </w:r>
        <w:r w:rsidR="0043794D">
          <w:rPr>
            <w:noProof/>
            <w:webHidden/>
          </w:rPr>
        </w:r>
        <w:r w:rsidR="0043794D">
          <w:rPr>
            <w:noProof/>
            <w:webHidden/>
          </w:rPr>
          <w:fldChar w:fldCharType="separate"/>
        </w:r>
        <w:r w:rsidR="0043794D">
          <w:rPr>
            <w:noProof/>
            <w:webHidden/>
          </w:rPr>
          <w:t>7</w:t>
        </w:r>
        <w:r w:rsidR="0043794D">
          <w:rPr>
            <w:noProof/>
            <w:webHidden/>
          </w:rPr>
          <w:fldChar w:fldCharType="end"/>
        </w:r>
      </w:hyperlink>
    </w:p>
    <w:p w:rsidR="0043794D" w:rsidRDefault="00E21A1F">
      <w:pPr>
        <w:pStyle w:val="TDC1"/>
        <w:tabs>
          <w:tab w:val="left" w:pos="600"/>
          <w:tab w:val="right" w:leader="dot" w:pos="9350"/>
        </w:tabs>
        <w:rPr>
          <w:rFonts w:asciiTheme="minorHAnsi" w:eastAsiaTheme="minorEastAsia" w:hAnsiTheme="minorHAnsi" w:cstheme="minorBidi"/>
          <w:b w:val="0"/>
          <w:bCs w:val="0"/>
          <w:caps w:val="0"/>
          <w:noProof/>
          <w:sz w:val="22"/>
          <w:szCs w:val="22"/>
        </w:rPr>
      </w:pPr>
      <w:hyperlink w:anchor="_Toc534966016" w:history="1">
        <w:r w:rsidR="0043794D" w:rsidRPr="008632F1">
          <w:rPr>
            <w:rStyle w:val="Hipervnculo"/>
            <w:noProof/>
            <w:lang w:val="es-ES_tradnl"/>
          </w:rPr>
          <w:t>13.</w:t>
        </w:r>
        <w:r w:rsidR="0043794D">
          <w:rPr>
            <w:rFonts w:asciiTheme="minorHAnsi" w:eastAsiaTheme="minorEastAsia" w:hAnsiTheme="minorHAnsi" w:cstheme="minorBidi"/>
            <w:b w:val="0"/>
            <w:bCs w:val="0"/>
            <w:caps w:val="0"/>
            <w:noProof/>
            <w:sz w:val="22"/>
            <w:szCs w:val="22"/>
          </w:rPr>
          <w:tab/>
        </w:r>
        <w:r w:rsidR="0043794D" w:rsidRPr="008632F1">
          <w:rPr>
            <w:rStyle w:val="Hipervnculo"/>
            <w:noProof/>
            <w:lang w:val="es-ES_tradnl"/>
          </w:rPr>
          <w:t>Distribución de la muestra.</w:t>
        </w:r>
        <w:r w:rsidR="0043794D">
          <w:rPr>
            <w:noProof/>
            <w:webHidden/>
          </w:rPr>
          <w:tab/>
        </w:r>
        <w:r w:rsidR="0043794D">
          <w:rPr>
            <w:noProof/>
            <w:webHidden/>
          </w:rPr>
          <w:fldChar w:fldCharType="begin"/>
        </w:r>
        <w:r w:rsidR="0043794D">
          <w:rPr>
            <w:noProof/>
            <w:webHidden/>
          </w:rPr>
          <w:instrText xml:space="preserve"> PAGEREF _Toc534966016 \h </w:instrText>
        </w:r>
        <w:r w:rsidR="0043794D">
          <w:rPr>
            <w:noProof/>
            <w:webHidden/>
          </w:rPr>
        </w:r>
        <w:r w:rsidR="0043794D">
          <w:rPr>
            <w:noProof/>
            <w:webHidden/>
          </w:rPr>
          <w:fldChar w:fldCharType="separate"/>
        </w:r>
        <w:r w:rsidR="0043794D">
          <w:rPr>
            <w:noProof/>
            <w:webHidden/>
          </w:rPr>
          <w:t>7</w:t>
        </w:r>
        <w:r w:rsidR="0043794D">
          <w:rPr>
            <w:noProof/>
            <w:webHidden/>
          </w:rPr>
          <w:fldChar w:fldCharType="end"/>
        </w:r>
      </w:hyperlink>
    </w:p>
    <w:p w:rsidR="0043794D" w:rsidRDefault="00E21A1F">
      <w:pPr>
        <w:pStyle w:val="TDC1"/>
        <w:tabs>
          <w:tab w:val="left" w:pos="600"/>
          <w:tab w:val="right" w:leader="dot" w:pos="9350"/>
        </w:tabs>
        <w:rPr>
          <w:rFonts w:asciiTheme="minorHAnsi" w:eastAsiaTheme="minorEastAsia" w:hAnsiTheme="minorHAnsi" w:cstheme="minorBidi"/>
          <w:b w:val="0"/>
          <w:bCs w:val="0"/>
          <w:caps w:val="0"/>
          <w:noProof/>
          <w:sz w:val="22"/>
          <w:szCs w:val="22"/>
        </w:rPr>
      </w:pPr>
      <w:hyperlink w:anchor="_Toc534966017" w:history="1">
        <w:r w:rsidR="0043794D" w:rsidRPr="008632F1">
          <w:rPr>
            <w:rStyle w:val="Hipervnculo"/>
            <w:noProof/>
            <w:lang w:val="es-ES_tradnl"/>
          </w:rPr>
          <w:t>14.</w:t>
        </w:r>
        <w:r w:rsidR="0043794D">
          <w:rPr>
            <w:rFonts w:asciiTheme="minorHAnsi" w:eastAsiaTheme="minorEastAsia" w:hAnsiTheme="minorHAnsi" w:cstheme="minorBidi"/>
            <w:b w:val="0"/>
            <w:bCs w:val="0"/>
            <w:caps w:val="0"/>
            <w:noProof/>
            <w:sz w:val="22"/>
            <w:szCs w:val="22"/>
          </w:rPr>
          <w:tab/>
        </w:r>
        <w:r w:rsidR="0043794D" w:rsidRPr="008632F1">
          <w:rPr>
            <w:rStyle w:val="Hipervnculo"/>
            <w:noProof/>
            <w:lang w:val="es-ES_tradnl"/>
          </w:rPr>
          <w:t>Factores de expansión.</w:t>
        </w:r>
        <w:r w:rsidR="0043794D">
          <w:rPr>
            <w:noProof/>
            <w:webHidden/>
          </w:rPr>
          <w:tab/>
        </w:r>
        <w:r w:rsidR="0043794D">
          <w:rPr>
            <w:noProof/>
            <w:webHidden/>
          </w:rPr>
          <w:fldChar w:fldCharType="begin"/>
        </w:r>
        <w:r w:rsidR="0043794D">
          <w:rPr>
            <w:noProof/>
            <w:webHidden/>
          </w:rPr>
          <w:instrText xml:space="preserve"> PAGEREF _Toc534966017 \h </w:instrText>
        </w:r>
        <w:r w:rsidR="0043794D">
          <w:rPr>
            <w:noProof/>
            <w:webHidden/>
          </w:rPr>
        </w:r>
        <w:r w:rsidR="0043794D">
          <w:rPr>
            <w:noProof/>
            <w:webHidden/>
          </w:rPr>
          <w:fldChar w:fldCharType="separate"/>
        </w:r>
        <w:r w:rsidR="0043794D">
          <w:rPr>
            <w:noProof/>
            <w:webHidden/>
          </w:rPr>
          <w:t>8</w:t>
        </w:r>
        <w:r w:rsidR="0043794D">
          <w:rPr>
            <w:noProof/>
            <w:webHidden/>
          </w:rPr>
          <w:fldChar w:fldCharType="end"/>
        </w:r>
      </w:hyperlink>
    </w:p>
    <w:p w:rsidR="00E34BA9" w:rsidRPr="00BD4523" w:rsidRDefault="00702586">
      <w:r w:rsidRPr="00BD4523">
        <w:rPr>
          <w:bCs/>
        </w:rPr>
        <w:fldChar w:fldCharType="end"/>
      </w:r>
    </w:p>
    <w:p w:rsidR="00A81FC7" w:rsidRPr="00BD4523" w:rsidRDefault="00A81FC7" w:rsidP="00F1743C">
      <w:pPr>
        <w:rPr>
          <w:rFonts w:ascii="Gisha" w:hAnsi="Gisha" w:cs="Gisha"/>
          <w:sz w:val="24"/>
        </w:rPr>
      </w:pPr>
    </w:p>
    <w:p w:rsidR="00C84DCF" w:rsidRPr="00BD4523" w:rsidRDefault="00C84DCF" w:rsidP="00F1743C">
      <w:pPr>
        <w:rPr>
          <w:rFonts w:ascii="Gisha" w:hAnsi="Gisha" w:cs="Gisha"/>
          <w:sz w:val="24"/>
        </w:rPr>
        <w:sectPr w:rsidR="00C84DCF" w:rsidRPr="00BD4523" w:rsidSect="00F1743C">
          <w:footerReference w:type="default" r:id="rId9"/>
          <w:headerReference w:type="first" r:id="rId10"/>
          <w:footerReference w:type="first" r:id="rId11"/>
          <w:type w:val="continuous"/>
          <w:pgSz w:w="12240" w:h="15840"/>
          <w:pgMar w:top="1440" w:right="1440" w:bottom="1440" w:left="1440" w:header="720" w:footer="720" w:gutter="0"/>
          <w:pgNumType w:start="1"/>
          <w:cols w:space="720"/>
          <w:titlePg/>
          <w:docGrid w:linePitch="360"/>
        </w:sectPr>
      </w:pPr>
    </w:p>
    <w:p w:rsidR="00FE6D38" w:rsidRPr="00BD4523" w:rsidRDefault="00C84DCF" w:rsidP="008E225B">
      <w:pPr>
        <w:pStyle w:val="Tabladeilustraciones"/>
        <w:rPr>
          <w:lang w:val="sv-SE"/>
        </w:rPr>
      </w:pPr>
      <w:r w:rsidRPr="00BD4523">
        <w:rPr>
          <w:rFonts w:ascii="Gisha" w:hAnsi="Gisha" w:cs="Gisha"/>
          <w:sz w:val="24"/>
        </w:rPr>
        <w:lastRenderedPageBreak/>
        <w:br w:type="page"/>
      </w:r>
      <w:r w:rsidR="00D12635" w:rsidRPr="00BD4523">
        <w:rPr>
          <w:caps/>
        </w:rPr>
        <w:lastRenderedPageBreak/>
        <w:t xml:space="preserve"> </w:t>
      </w:r>
      <w:r w:rsidR="00702586" w:rsidRPr="00BD4523">
        <w:rPr>
          <w:caps/>
        </w:rPr>
        <w:fldChar w:fldCharType="begin"/>
      </w:r>
      <w:r w:rsidR="00D12635" w:rsidRPr="00BD4523">
        <w:instrText xml:space="preserve"> TA \l "Tabla </w:instrText>
      </w:r>
      <w:r w:rsidR="00D12635" w:rsidRPr="00BD4523">
        <w:rPr>
          <w:noProof/>
        </w:rPr>
        <w:instrText>1</w:instrText>
      </w:r>
      <w:r w:rsidR="00D12635" w:rsidRPr="00BD4523">
        <w:instrText xml:space="preserve">: </w:instrText>
      </w:r>
      <w:r w:rsidR="00D12635" w:rsidRPr="00BD4523">
        <w:rPr>
          <w:caps/>
        </w:rPr>
        <w:instrText>Estructura del Marco Muestral</w:instrText>
      </w:r>
      <w:r w:rsidR="00D12635" w:rsidRPr="00BD4523">
        <w:instrText xml:space="preserve">" \s "Tabla 1: ESTRUCTURA DEL MARCO MUESTRAL" \c 1 </w:instrText>
      </w:r>
      <w:r w:rsidR="00702586" w:rsidRPr="00BD4523">
        <w:rPr>
          <w:caps/>
        </w:rPr>
        <w:fldChar w:fldCharType="end"/>
      </w:r>
      <w:r w:rsidR="00702586" w:rsidRPr="00BD4523">
        <w:rPr>
          <w:caps/>
        </w:rPr>
        <w:fldChar w:fldCharType="begin"/>
      </w:r>
      <w:r w:rsidR="00D12635" w:rsidRPr="00BD4523">
        <w:instrText xml:space="preserve"> TA \s "Tabla 1: ESTRUCTURA DEL MARCO MUESTRAL" </w:instrText>
      </w:r>
      <w:r w:rsidR="00702586" w:rsidRPr="00BD4523">
        <w:rPr>
          <w:caps/>
        </w:rPr>
        <w:fldChar w:fldCharType="end"/>
      </w:r>
      <w:r w:rsidR="00702586" w:rsidRPr="00BD4523">
        <w:rPr>
          <w:caps/>
        </w:rPr>
        <w:fldChar w:fldCharType="begin"/>
      </w:r>
      <w:r w:rsidR="00D12635" w:rsidRPr="00BD4523">
        <w:instrText xml:space="preserve"> TA \s "Tabla 1: ESTRUCTURA DEL MARCO MUESTRAL" </w:instrText>
      </w:r>
      <w:r w:rsidR="00702586" w:rsidRPr="00BD4523">
        <w:rPr>
          <w:caps/>
        </w:rPr>
        <w:fldChar w:fldCharType="end"/>
      </w:r>
      <w:r w:rsidR="00702586" w:rsidRPr="00BD4523">
        <w:rPr>
          <w:caps/>
        </w:rPr>
        <w:fldChar w:fldCharType="begin"/>
      </w:r>
      <w:r w:rsidR="00D12635" w:rsidRPr="00BD4523">
        <w:instrText xml:space="preserve"> TA \s "Tabla 1: ESTRUCTURA DEL MARCO MUESTRAL" </w:instrText>
      </w:r>
      <w:r w:rsidR="00702586" w:rsidRPr="00BD4523">
        <w:rPr>
          <w:caps/>
        </w:rPr>
        <w:fldChar w:fldCharType="end"/>
      </w:r>
    </w:p>
    <w:p w:rsidR="008E225B" w:rsidRPr="00391079" w:rsidRDefault="008E225B" w:rsidP="008E225B">
      <w:pPr>
        <w:pStyle w:val="TtulodeTDC"/>
        <w:jc w:val="center"/>
        <w:rPr>
          <w:color w:val="auto"/>
        </w:rPr>
      </w:pPr>
      <w:bookmarkStart w:id="2" w:name="tabla"/>
      <w:bookmarkStart w:id="3" w:name="_Ref474750308"/>
      <w:bookmarkEnd w:id="2"/>
      <w:bookmarkEnd w:id="3"/>
      <w:r w:rsidRPr="00391079">
        <w:rPr>
          <w:color w:val="auto"/>
        </w:rPr>
        <w:t>Contenido de Tabla</w:t>
      </w:r>
    </w:p>
    <w:p w:rsidR="0043794D" w:rsidRDefault="00702586">
      <w:pPr>
        <w:pStyle w:val="Tabladeilustraciones"/>
        <w:tabs>
          <w:tab w:val="right" w:leader="dot" w:pos="9350"/>
        </w:tabs>
        <w:rPr>
          <w:rFonts w:asciiTheme="minorHAnsi" w:eastAsiaTheme="minorEastAsia" w:hAnsiTheme="minorHAnsi" w:cstheme="minorBidi"/>
          <w:smallCaps w:val="0"/>
          <w:noProof/>
          <w:sz w:val="22"/>
          <w:szCs w:val="22"/>
        </w:rPr>
      </w:pPr>
      <w:r>
        <w:rPr>
          <w:rFonts w:ascii="Gisha" w:hAnsi="Gisha" w:cs="Gisha"/>
          <w:sz w:val="24"/>
        </w:rPr>
        <w:fldChar w:fldCharType="begin"/>
      </w:r>
      <w:r w:rsidR="00B205D0">
        <w:rPr>
          <w:rFonts w:ascii="Gisha" w:hAnsi="Gisha" w:cs="Gisha"/>
          <w:sz w:val="24"/>
        </w:rPr>
        <w:instrText xml:space="preserve"> TOC \h \z \c "Tabla" </w:instrText>
      </w:r>
      <w:r>
        <w:rPr>
          <w:rFonts w:ascii="Gisha" w:hAnsi="Gisha" w:cs="Gisha"/>
          <w:sz w:val="24"/>
        </w:rPr>
        <w:fldChar w:fldCharType="separate"/>
      </w:r>
      <w:hyperlink w:anchor="_Toc534966018" w:history="1">
        <w:r w:rsidR="0043794D" w:rsidRPr="007212C4">
          <w:rPr>
            <w:rStyle w:val="Hipervnculo"/>
            <w:noProof/>
          </w:rPr>
          <w:t>Tabla 1: Estructura del Marco Muestral</w:t>
        </w:r>
        <w:r w:rsidR="0043794D">
          <w:rPr>
            <w:noProof/>
            <w:webHidden/>
          </w:rPr>
          <w:tab/>
        </w:r>
        <w:r w:rsidR="0043794D">
          <w:rPr>
            <w:noProof/>
            <w:webHidden/>
          </w:rPr>
          <w:fldChar w:fldCharType="begin"/>
        </w:r>
        <w:r w:rsidR="0043794D">
          <w:rPr>
            <w:noProof/>
            <w:webHidden/>
          </w:rPr>
          <w:instrText xml:space="preserve"> PAGEREF _Toc534966018 \h </w:instrText>
        </w:r>
        <w:r w:rsidR="0043794D">
          <w:rPr>
            <w:noProof/>
            <w:webHidden/>
          </w:rPr>
        </w:r>
        <w:r w:rsidR="0043794D">
          <w:rPr>
            <w:noProof/>
            <w:webHidden/>
          </w:rPr>
          <w:fldChar w:fldCharType="separate"/>
        </w:r>
        <w:r w:rsidR="0043794D">
          <w:rPr>
            <w:noProof/>
            <w:webHidden/>
          </w:rPr>
          <w:t>5</w:t>
        </w:r>
        <w:r w:rsidR="0043794D">
          <w:rPr>
            <w:noProof/>
            <w:webHidden/>
          </w:rPr>
          <w:fldChar w:fldCharType="end"/>
        </w:r>
      </w:hyperlink>
    </w:p>
    <w:p w:rsidR="0043794D" w:rsidRDefault="00E21A1F">
      <w:pPr>
        <w:pStyle w:val="Tabladeilustraciones"/>
        <w:tabs>
          <w:tab w:val="right" w:leader="dot" w:pos="9350"/>
        </w:tabs>
        <w:rPr>
          <w:rFonts w:asciiTheme="minorHAnsi" w:eastAsiaTheme="minorEastAsia" w:hAnsiTheme="minorHAnsi" w:cstheme="minorBidi"/>
          <w:smallCaps w:val="0"/>
          <w:noProof/>
          <w:sz w:val="22"/>
          <w:szCs w:val="22"/>
        </w:rPr>
      </w:pPr>
      <w:hyperlink w:anchor="_Toc534966019" w:history="1">
        <w:r w:rsidR="0043794D" w:rsidRPr="007212C4">
          <w:rPr>
            <w:rStyle w:val="Hipervnculo"/>
            <w:noProof/>
          </w:rPr>
          <w:t>Tabla 2: Distribución de la muestra por departamento y estrato</w:t>
        </w:r>
        <w:r w:rsidR="0043794D">
          <w:rPr>
            <w:noProof/>
            <w:webHidden/>
          </w:rPr>
          <w:tab/>
        </w:r>
        <w:r w:rsidR="0043794D">
          <w:rPr>
            <w:noProof/>
            <w:webHidden/>
          </w:rPr>
          <w:fldChar w:fldCharType="begin"/>
        </w:r>
        <w:r w:rsidR="0043794D">
          <w:rPr>
            <w:noProof/>
            <w:webHidden/>
          </w:rPr>
          <w:instrText xml:space="preserve"> PAGEREF _Toc534966019 \h </w:instrText>
        </w:r>
        <w:r w:rsidR="0043794D">
          <w:rPr>
            <w:noProof/>
            <w:webHidden/>
          </w:rPr>
        </w:r>
        <w:r w:rsidR="0043794D">
          <w:rPr>
            <w:noProof/>
            <w:webHidden/>
          </w:rPr>
          <w:fldChar w:fldCharType="separate"/>
        </w:r>
        <w:r w:rsidR="0043794D">
          <w:rPr>
            <w:noProof/>
            <w:webHidden/>
          </w:rPr>
          <w:t>7</w:t>
        </w:r>
        <w:r w:rsidR="0043794D">
          <w:rPr>
            <w:noProof/>
            <w:webHidden/>
          </w:rPr>
          <w:fldChar w:fldCharType="end"/>
        </w:r>
      </w:hyperlink>
    </w:p>
    <w:p w:rsidR="00C84DCF" w:rsidRPr="00C84DCF" w:rsidRDefault="00702586" w:rsidP="00EE734B">
      <w:pPr>
        <w:spacing w:line="360" w:lineRule="auto"/>
        <w:ind w:left="567"/>
        <w:rPr>
          <w:rFonts w:ascii="Gisha" w:hAnsi="Gisha" w:cs="Gisha"/>
          <w:sz w:val="24"/>
        </w:rPr>
        <w:sectPr w:rsidR="00C84DCF" w:rsidRPr="00C84DCF" w:rsidSect="00C84DCF">
          <w:type w:val="continuous"/>
          <w:pgSz w:w="12240" w:h="15840" w:code="1"/>
          <w:pgMar w:top="1440" w:right="1440" w:bottom="1440" w:left="1440" w:header="720" w:footer="720" w:gutter="0"/>
          <w:pgNumType w:start="1"/>
          <w:cols w:space="720"/>
          <w:titlePg/>
          <w:docGrid w:linePitch="360"/>
        </w:sectPr>
      </w:pPr>
      <w:r>
        <w:rPr>
          <w:rFonts w:ascii="Gisha" w:hAnsi="Gisha" w:cs="Gisha"/>
          <w:sz w:val="24"/>
        </w:rPr>
        <w:fldChar w:fldCharType="end"/>
      </w:r>
      <w:r w:rsidR="00C84DCF">
        <w:rPr>
          <w:rFonts w:ascii="Gisha" w:hAnsi="Gisha" w:cs="Gisha"/>
          <w:sz w:val="24"/>
        </w:rPr>
        <w:br w:type="page"/>
      </w:r>
    </w:p>
    <w:p w:rsidR="00F1743C" w:rsidRPr="000A7907" w:rsidRDefault="00BD4523" w:rsidP="00477B03">
      <w:pPr>
        <w:pStyle w:val="EstiloTtulo1CursivaColorpersonalizadoRGB9573122Izqu"/>
        <w:rPr>
          <w:rStyle w:val="nfasisintenso"/>
          <w:b/>
          <w:i w:val="0"/>
          <w:color w:val="auto"/>
        </w:rPr>
      </w:pPr>
      <w:bookmarkStart w:id="4" w:name="_Toc474746102"/>
      <w:bookmarkStart w:id="5" w:name="_Toc474746318"/>
      <w:bookmarkStart w:id="6" w:name="_Toc474749095"/>
      <w:bookmarkStart w:id="7" w:name="_Toc474749824"/>
      <w:bookmarkStart w:id="8" w:name="_Toc474750015"/>
      <w:bookmarkStart w:id="9" w:name="_Ref474750304"/>
      <w:bookmarkStart w:id="10" w:name="_Ref474750307"/>
      <w:bookmarkStart w:id="11" w:name="_Ref474750309"/>
      <w:bookmarkStart w:id="12" w:name="_Toc474750657"/>
      <w:bookmarkStart w:id="13" w:name="_Toc474750729"/>
      <w:bookmarkStart w:id="14" w:name="_Toc474750747"/>
      <w:bookmarkStart w:id="15" w:name="_Toc474750898"/>
      <w:bookmarkStart w:id="16" w:name="_Toc474750916"/>
      <w:bookmarkStart w:id="17" w:name="_Toc474751631"/>
      <w:bookmarkStart w:id="18" w:name="_Toc474752096"/>
      <w:bookmarkStart w:id="19" w:name="_Toc474752136"/>
      <w:bookmarkStart w:id="20" w:name="_Toc474752360"/>
      <w:bookmarkStart w:id="21" w:name="_Toc534966001"/>
      <w:r w:rsidRPr="000A7907">
        <w:rPr>
          <w:rStyle w:val="nfasisintenso"/>
          <w:b/>
          <w:i w:val="0"/>
          <w:caps w:val="0"/>
          <w:color w:val="auto"/>
        </w:rPr>
        <w:lastRenderedPageBreak/>
        <w:t>Introducción</w:t>
      </w:r>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r w:rsidR="00715D33" w:rsidRPr="000A7907">
        <w:rPr>
          <w:rStyle w:val="nfasisintenso"/>
          <w:b/>
          <w:i w:val="0"/>
          <w:caps w:val="0"/>
          <w:color w:val="auto"/>
        </w:rPr>
        <w:t>.</w:t>
      </w:r>
      <w:bookmarkEnd w:id="21"/>
    </w:p>
    <w:p w:rsidR="00D30547" w:rsidRDefault="00D30547" w:rsidP="00D30547">
      <w:pPr>
        <w:pStyle w:val="Encabezado"/>
        <w:tabs>
          <w:tab w:val="left" w:pos="0"/>
          <w:tab w:val="center" w:pos="1276"/>
        </w:tabs>
        <w:rPr>
          <w:rFonts w:ascii="Gisha" w:hAnsi="Gisha" w:cs="Gisha"/>
          <w:sz w:val="24"/>
          <w:szCs w:val="24"/>
          <w:lang w:val="es-ES"/>
        </w:rPr>
      </w:pPr>
      <w:r>
        <w:rPr>
          <w:rFonts w:ascii="Gisha" w:hAnsi="Gisha" w:cs="Gisha"/>
          <w:sz w:val="24"/>
          <w:szCs w:val="24"/>
          <w:lang w:val="es-ES"/>
        </w:rPr>
        <w:t>Se carece de información actualizada de la actividad minera chica y corporativizada, lo que dificulta conocer las características y la dinámica sectorial y limita el análisis económico-social de la actividad productiva como la realización de diagnósticos del sector para la definición de políticas económicas y sociales.</w:t>
      </w:r>
    </w:p>
    <w:p w:rsidR="00E03CA7" w:rsidRDefault="00E03CA7" w:rsidP="00B7302C">
      <w:pPr>
        <w:pStyle w:val="Ttulo"/>
        <w:jc w:val="left"/>
        <w:outlineLvl w:val="1"/>
        <w:rPr>
          <w:rStyle w:val="EstiloGisha"/>
          <w:color w:val="auto"/>
        </w:rPr>
      </w:pPr>
    </w:p>
    <w:p w:rsidR="00F1743C" w:rsidRPr="0024710C" w:rsidRDefault="00F1743C" w:rsidP="00B7302C">
      <w:pPr>
        <w:pStyle w:val="Ttulo"/>
        <w:jc w:val="left"/>
        <w:outlineLvl w:val="1"/>
        <w:rPr>
          <w:rStyle w:val="EstiloGisha"/>
          <w:color w:val="auto"/>
        </w:rPr>
      </w:pPr>
      <w:bookmarkStart w:id="22" w:name="_Toc534966002"/>
      <w:r w:rsidRPr="0024710C">
        <w:rPr>
          <w:rStyle w:val="EstiloGisha"/>
          <w:color w:val="auto"/>
        </w:rPr>
        <w:t>Aspect</w:t>
      </w:r>
      <w:r w:rsidR="002B2967">
        <w:rPr>
          <w:rStyle w:val="EstiloGisha"/>
          <w:color w:val="auto"/>
        </w:rPr>
        <w:t>os Metodológicos de la EMCC 2018</w:t>
      </w:r>
      <w:r w:rsidR="00715D33" w:rsidRPr="0024710C">
        <w:rPr>
          <w:rStyle w:val="EstiloGisha"/>
          <w:color w:val="auto"/>
        </w:rPr>
        <w:t>.</w:t>
      </w:r>
      <w:bookmarkEnd w:id="22"/>
    </w:p>
    <w:p w:rsidR="00E13F4B" w:rsidRPr="00761875" w:rsidRDefault="00BD4523" w:rsidP="00477B03">
      <w:pPr>
        <w:pStyle w:val="Ttulo1"/>
        <w:jc w:val="left"/>
        <w:rPr>
          <w:b w:val="0"/>
          <w:i/>
          <w:color w:val="auto"/>
        </w:rPr>
      </w:pPr>
      <w:bookmarkStart w:id="23" w:name="_Toc474746103"/>
      <w:bookmarkStart w:id="24" w:name="_Toc474746319"/>
      <w:bookmarkStart w:id="25" w:name="_Toc474749096"/>
      <w:bookmarkStart w:id="26" w:name="_Toc474749825"/>
      <w:bookmarkStart w:id="27" w:name="_Toc474750016"/>
      <w:bookmarkStart w:id="28" w:name="_Toc474750658"/>
      <w:bookmarkStart w:id="29" w:name="_Toc474750730"/>
      <w:bookmarkStart w:id="30" w:name="_Toc474750748"/>
      <w:bookmarkStart w:id="31" w:name="_Toc474750899"/>
      <w:bookmarkStart w:id="32" w:name="_Toc474750917"/>
      <w:bookmarkStart w:id="33" w:name="_Toc474751632"/>
      <w:bookmarkStart w:id="34" w:name="_Toc474752097"/>
      <w:bookmarkStart w:id="35" w:name="_Toc474752137"/>
      <w:bookmarkStart w:id="36" w:name="_Toc474752361"/>
      <w:bookmarkStart w:id="37" w:name="_Toc534966003"/>
      <w:bookmarkStart w:id="38" w:name="_Toc121280338"/>
      <w:bookmarkStart w:id="39" w:name="_Toc414372416"/>
      <w:bookmarkStart w:id="40" w:name="_Toc414717797"/>
      <w:bookmarkStart w:id="41" w:name="_Toc530797087"/>
      <w:bookmarkEnd w:id="0"/>
      <w:r w:rsidRPr="00761875">
        <w:rPr>
          <w:rStyle w:val="nfasisintenso"/>
          <w:b/>
          <w:i w:val="0"/>
          <w:caps w:val="0"/>
          <w:color w:val="auto"/>
        </w:rPr>
        <w:t>Objetivo</w:t>
      </w:r>
      <w:bookmarkEnd w:id="23"/>
      <w:bookmarkEnd w:id="24"/>
      <w:bookmarkEnd w:id="25"/>
      <w:bookmarkEnd w:id="26"/>
      <w:bookmarkEnd w:id="27"/>
      <w:bookmarkEnd w:id="28"/>
      <w:bookmarkEnd w:id="29"/>
      <w:bookmarkEnd w:id="30"/>
      <w:bookmarkEnd w:id="31"/>
      <w:bookmarkEnd w:id="32"/>
      <w:bookmarkEnd w:id="33"/>
      <w:bookmarkEnd w:id="34"/>
      <w:bookmarkEnd w:id="35"/>
      <w:bookmarkEnd w:id="36"/>
      <w:r w:rsidR="00715D33" w:rsidRPr="00761875">
        <w:rPr>
          <w:rStyle w:val="nfasisintenso"/>
          <w:b/>
          <w:i w:val="0"/>
          <w:caps w:val="0"/>
          <w:color w:val="auto"/>
        </w:rPr>
        <w:t>.</w:t>
      </w:r>
      <w:bookmarkEnd w:id="37"/>
    </w:p>
    <w:p w:rsidR="00931222" w:rsidRDefault="00761875" w:rsidP="00761875">
      <w:pPr>
        <w:pStyle w:val="Encabezado"/>
        <w:tabs>
          <w:tab w:val="left" w:pos="0"/>
          <w:tab w:val="center" w:pos="1276"/>
        </w:tabs>
        <w:rPr>
          <w:rFonts w:ascii="Gisha" w:hAnsi="Gisha" w:cs="Gisha"/>
          <w:sz w:val="24"/>
          <w:szCs w:val="24"/>
          <w:lang w:val="es-BO"/>
        </w:rPr>
      </w:pPr>
      <w:bookmarkStart w:id="42" w:name="_Toc474766322"/>
      <w:r w:rsidRPr="00761875">
        <w:rPr>
          <w:rFonts w:ascii="Gisha" w:hAnsi="Gisha" w:cs="Gisha"/>
          <w:sz w:val="24"/>
          <w:szCs w:val="24"/>
          <w:lang w:val="es-BO"/>
        </w:rPr>
        <w:t xml:space="preserve">El objetivo de la Encuesta Trimestral a la Minería Chica y Cooperativas, fue obtener información de estructura y coyuntura sobre producción, ventas, inversión, gastos, activos fijos, personal ocupado y otras variables económicas que permitan caracterizar a la Minería Chica y Cooperativa Minera. </w:t>
      </w:r>
    </w:p>
    <w:p w:rsidR="00761875" w:rsidRPr="00761875" w:rsidRDefault="00761875" w:rsidP="00761875">
      <w:pPr>
        <w:pStyle w:val="Encabezado"/>
        <w:tabs>
          <w:tab w:val="left" w:pos="0"/>
          <w:tab w:val="center" w:pos="1276"/>
        </w:tabs>
        <w:rPr>
          <w:rFonts w:ascii="Gisha" w:hAnsi="Gisha" w:cs="Gisha"/>
          <w:sz w:val="24"/>
          <w:szCs w:val="24"/>
          <w:lang w:val="es-BO"/>
        </w:rPr>
      </w:pPr>
    </w:p>
    <w:p w:rsidR="00F97E62" w:rsidRPr="0024710C" w:rsidRDefault="00BD4523" w:rsidP="00252E10">
      <w:pPr>
        <w:pStyle w:val="Ttulo1"/>
        <w:jc w:val="left"/>
        <w:rPr>
          <w:rFonts w:cs="Gisha"/>
          <w:bCs/>
          <w:color w:val="auto"/>
          <w:szCs w:val="24"/>
          <w:lang w:val="es-ES_tradnl"/>
        </w:rPr>
      </w:pPr>
      <w:bookmarkStart w:id="43" w:name="_Toc474746105"/>
      <w:bookmarkStart w:id="44" w:name="_Toc474746321"/>
      <w:bookmarkStart w:id="45" w:name="_Toc474748160"/>
      <w:bookmarkStart w:id="46" w:name="_Toc474748530"/>
      <w:bookmarkStart w:id="47" w:name="_Toc474748561"/>
      <w:bookmarkStart w:id="48" w:name="_Toc474748648"/>
      <w:bookmarkStart w:id="49" w:name="_Toc474749098"/>
      <w:bookmarkStart w:id="50" w:name="_Toc474749827"/>
      <w:bookmarkStart w:id="51" w:name="_Toc474750018"/>
      <w:bookmarkStart w:id="52" w:name="_Toc474750660"/>
      <w:bookmarkStart w:id="53" w:name="_Toc474750732"/>
      <w:bookmarkStart w:id="54" w:name="_Toc474750750"/>
      <w:bookmarkStart w:id="55" w:name="_Toc474750901"/>
      <w:bookmarkStart w:id="56" w:name="_Toc474750919"/>
      <w:bookmarkStart w:id="57" w:name="_Toc474751634"/>
      <w:bookmarkStart w:id="58" w:name="_Toc474752099"/>
      <w:bookmarkStart w:id="59" w:name="_Toc474752139"/>
      <w:bookmarkStart w:id="60" w:name="_Toc474752363"/>
      <w:bookmarkStart w:id="61" w:name="_Toc534966004"/>
      <w:bookmarkEnd w:id="42"/>
      <w:r w:rsidRPr="0024710C">
        <w:rPr>
          <w:rFonts w:cs="Gisha"/>
          <w:bCs/>
          <w:caps w:val="0"/>
          <w:color w:val="auto"/>
          <w:szCs w:val="24"/>
          <w:lang w:val="es-ES_tradnl"/>
        </w:rPr>
        <w:t>Ámbito Geográfico</w:t>
      </w:r>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r w:rsidR="00715D33" w:rsidRPr="0024710C">
        <w:rPr>
          <w:rFonts w:cs="Gisha"/>
          <w:bCs/>
          <w:caps w:val="0"/>
          <w:color w:val="auto"/>
          <w:szCs w:val="24"/>
          <w:lang w:val="es-ES_tradnl"/>
        </w:rPr>
        <w:t>.</w:t>
      </w:r>
      <w:bookmarkEnd w:id="61"/>
    </w:p>
    <w:p w:rsidR="00F97E62" w:rsidRDefault="008B2F4D" w:rsidP="00E5378D">
      <w:pPr>
        <w:pStyle w:val="Encabezado"/>
        <w:tabs>
          <w:tab w:val="left" w:pos="0"/>
          <w:tab w:val="center" w:pos="1276"/>
        </w:tabs>
        <w:rPr>
          <w:rFonts w:ascii="Gisha" w:hAnsi="Gisha" w:cs="Gisha"/>
          <w:sz w:val="24"/>
          <w:szCs w:val="24"/>
          <w:lang w:val="es-MX"/>
        </w:rPr>
      </w:pPr>
      <w:bookmarkStart w:id="62" w:name="_Toc474763655"/>
      <w:bookmarkStart w:id="63" w:name="_Toc474765114"/>
      <w:bookmarkStart w:id="64" w:name="_Toc474767492"/>
      <w:r w:rsidRPr="00F1743C">
        <w:rPr>
          <w:rFonts w:ascii="Gisha" w:hAnsi="Gisha" w:cs="Gisha"/>
          <w:sz w:val="24"/>
          <w:szCs w:val="24"/>
          <w:lang w:val="es-BO"/>
        </w:rPr>
        <w:t xml:space="preserve">El ámbito geográfico de la </w:t>
      </w:r>
      <w:r w:rsidR="00E03CA7">
        <w:rPr>
          <w:rFonts w:ascii="Gisha" w:hAnsi="Gisha" w:cs="Gisha"/>
          <w:sz w:val="24"/>
          <w:szCs w:val="24"/>
          <w:lang w:val="es-BO"/>
        </w:rPr>
        <w:t>e</w:t>
      </w:r>
      <w:r w:rsidRPr="00F1743C">
        <w:rPr>
          <w:rFonts w:ascii="Gisha" w:hAnsi="Gisha" w:cs="Gisha"/>
          <w:sz w:val="24"/>
          <w:szCs w:val="24"/>
          <w:lang w:val="es-BO"/>
        </w:rPr>
        <w:t xml:space="preserve">ncuesta </w:t>
      </w:r>
      <w:r w:rsidR="007F117E">
        <w:rPr>
          <w:rFonts w:ascii="Gisha" w:hAnsi="Gisha" w:cs="Gisha"/>
          <w:sz w:val="24"/>
          <w:szCs w:val="24"/>
          <w:lang w:val="es-BO"/>
        </w:rPr>
        <w:t>son</w:t>
      </w:r>
      <w:r w:rsidRPr="00F1743C">
        <w:rPr>
          <w:rFonts w:ascii="Gisha" w:hAnsi="Gisha" w:cs="Gisha"/>
          <w:sz w:val="24"/>
          <w:szCs w:val="24"/>
          <w:lang w:val="es-BO"/>
        </w:rPr>
        <w:t xml:space="preserve"> todos los departamentos del país: Chuquisaca, La Paz, </w:t>
      </w:r>
      <w:r w:rsidRPr="00F1743C">
        <w:rPr>
          <w:rFonts w:ascii="Gisha" w:hAnsi="Gisha" w:cs="Gisha"/>
          <w:sz w:val="24"/>
          <w:szCs w:val="24"/>
          <w:lang w:val="es-MX"/>
        </w:rPr>
        <w:t>Cochabamba, Or</w:t>
      </w:r>
      <w:r w:rsidR="00506CF9">
        <w:rPr>
          <w:rFonts w:ascii="Gisha" w:hAnsi="Gisha" w:cs="Gisha"/>
          <w:sz w:val="24"/>
          <w:szCs w:val="24"/>
          <w:lang w:val="es-MX"/>
        </w:rPr>
        <w:t xml:space="preserve">uro, Potosí, Tarija, Santa Cruz y </w:t>
      </w:r>
      <w:r w:rsidRPr="00F1743C">
        <w:rPr>
          <w:rFonts w:ascii="Gisha" w:hAnsi="Gisha" w:cs="Gisha"/>
          <w:sz w:val="24"/>
          <w:szCs w:val="24"/>
          <w:lang w:val="es-MX"/>
        </w:rPr>
        <w:t>Beni</w:t>
      </w:r>
      <w:r w:rsidR="0067616A">
        <w:rPr>
          <w:rFonts w:ascii="Gisha" w:hAnsi="Gisha" w:cs="Gisha"/>
          <w:sz w:val="24"/>
          <w:szCs w:val="24"/>
          <w:lang w:val="es-MX"/>
        </w:rPr>
        <w:t xml:space="preserve">, se focalizará en </w:t>
      </w:r>
      <w:r w:rsidR="00EA58AD">
        <w:rPr>
          <w:rFonts w:ascii="Gisha" w:hAnsi="Gisha" w:cs="Gisha"/>
          <w:sz w:val="24"/>
          <w:szCs w:val="24"/>
          <w:lang w:val="es-MX"/>
        </w:rPr>
        <w:t>las áreas</w:t>
      </w:r>
      <w:r w:rsidR="0067616A">
        <w:rPr>
          <w:rFonts w:ascii="Gisha" w:hAnsi="Gisha" w:cs="Gisha"/>
          <w:sz w:val="24"/>
          <w:szCs w:val="24"/>
          <w:lang w:val="es-MX"/>
        </w:rPr>
        <w:t xml:space="preserve"> de extracción minera</w:t>
      </w:r>
      <w:r w:rsidRPr="00F1743C">
        <w:rPr>
          <w:rFonts w:ascii="Gisha" w:hAnsi="Gisha" w:cs="Gisha"/>
          <w:sz w:val="24"/>
          <w:szCs w:val="24"/>
          <w:lang w:val="es-MX"/>
        </w:rPr>
        <w:t>.</w:t>
      </w:r>
      <w:bookmarkEnd w:id="62"/>
      <w:bookmarkEnd w:id="63"/>
      <w:bookmarkEnd w:id="64"/>
    </w:p>
    <w:p w:rsidR="008B2F4D" w:rsidRPr="00F97E62" w:rsidRDefault="008B2F4D" w:rsidP="00F97E62">
      <w:pPr>
        <w:pStyle w:val="Encabezado"/>
        <w:tabs>
          <w:tab w:val="left" w:pos="0"/>
          <w:tab w:val="center" w:pos="1276"/>
        </w:tabs>
        <w:ind w:left="284"/>
        <w:rPr>
          <w:rFonts w:ascii="Gisha" w:hAnsi="Gisha" w:cs="Gisha"/>
          <w:color w:val="365F91"/>
          <w:lang w:val="es-MX"/>
        </w:rPr>
      </w:pPr>
    </w:p>
    <w:p w:rsidR="00F97E62" w:rsidRPr="0024710C" w:rsidRDefault="00BD4523" w:rsidP="00E34BA9">
      <w:pPr>
        <w:pStyle w:val="Ttulo1"/>
        <w:jc w:val="left"/>
        <w:rPr>
          <w:rFonts w:cs="Gisha"/>
          <w:bCs/>
          <w:color w:val="auto"/>
          <w:szCs w:val="24"/>
          <w:lang w:val="es-ES_tradnl"/>
        </w:rPr>
      </w:pPr>
      <w:bookmarkStart w:id="65" w:name="_Toc474746106"/>
      <w:bookmarkStart w:id="66" w:name="_Toc474746322"/>
      <w:bookmarkStart w:id="67" w:name="_Toc474748161"/>
      <w:bookmarkStart w:id="68" w:name="_Toc474748531"/>
      <w:bookmarkStart w:id="69" w:name="_Toc474748562"/>
      <w:bookmarkStart w:id="70" w:name="_Toc474748649"/>
      <w:bookmarkStart w:id="71" w:name="_Toc474749099"/>
      <w:bookmarkStart w:id="72" w:name="_Toc474749828"/>
      <w:bookmarkStart w:id="73" w:name="_Toc474750019"/>
      <w:bookmarkStart w:id="74" w:name="_Toc474750661"/>
      <w:bookmarkStart w:id="75" w:name="_Toc474750733"/>
      <w:bookmarkStart w:id="76" w:name="_Toc474750751"/>
      <w:bookmarkStart w:id="77" w:name="_Toc474750902"/>
      <w:bookmarkStart w:id="78" w:name="_Toc474750920"/>
      <w:bookmarkStart w:id="79" w:name="_Toc474751635"/>
      <w:bookmarkStart w:id="80" w:name="_Toc474752100"/>
      <w:bookmarkStart w:id="81" w:name="_Toc474752140"/>
      <w:bookmarkStart w:id="82" w:name="_Toc474752364"/>
      <w:bookmarkStart w:id="83" w:name="_Toc534966005"/>
      <w:r w:rsidRPr="0024710C">
        <w:rPr>
          <w:rFonts w:cs="Gisha"/>
          <w:bCs/>
          <w:caps w:val="0"/>
          <w:color w:val="auto"/>
          <w:szCs w:val="24"/>
          <w:lang w:val="es-ES_tradnl"/>
        </w:rPr>
        <w:t>Universo de estudio</w:t>
      </w:r>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r w:rsidR="00715D33" w:rsidRPr="0024710C">
        <w:rPr>
          <w:rFonts w:cs="Gisha"/>
          <w:bCs/>
          <w:caps w:val="0"/>
          <w:color w:val="auto"/>
          <w:szCs w:val="24"/>
          <w:lang w:val="es-ES_tradnl"/>
        </w:rPr>
        <w:t>.</w:t>
      </w:r>
      <w:bookmarkEnd w:id="83"/>
    </w:p>
    <w:p w:rsidR="008B2F4D" w:rsidRPr="00F1743C" w:rsidRDefault="008B2F4D" w:rsidP="00E5378D">
      <w:pPr>
        <w:autoSpaceDE w:val="0"/>
        <w:autoSpaceDN w:val="0"/>
        <w:adjustRightInd w:val="0"/>
        <w:rPr>
          <w:rFonts w:ascii="Gisha" w:hAnsi="Gisha" w:cs="Gisha"/>
          <w:sz w:val="24"/>
          <w:lang w:val="es-BO"/>
        </w:rPr>
      </w:pPr>
      <w:bookmarkStart w:id="84" w:name="_Toc474766330"/>
      <w:r w:rsidRPr="00F1743C">
        <w:rPr>
          <w:rFonts w:ascii="Gisha" w:hAnsi="Gisha" w:cs="Gisha"/>
          <w:sz w:val="24"/>
          <w:lang w:val="es-BO"/>
        </w:rPr>
        <w:t xml:space="preserve">La investigación está dirigida al conjunto de </w:t>
      </w:r>
      <w:r w:rsidR="0003726E">
        <w:rPr>
          <w:rFonts w:ascii="Gisha" w:hAnsi="Gisha" w:cs="Gisha"/>
          <w:sz w:val="24"/>
          <w:lang w:val="es-BO"/>
        </w:rPr>
        <w:t>minerías chicas</w:t>
      </w:r>
      <w:r w:rsidR="00824BEC">
        <w:rPr>
          <w:rFonts w:ascii="Gisha" w:hAnsi="Gisha" w:cs="Gisha"/>
          <w:sz w:val="24"/>
          <w:lang w:val="es-BO"/>
        </w:rPr>
        <w:t xml:space="preserve"> </w:t>
      </w:r>
      <w:r w:rsidR="007F117E">
        <w:rPr>
          <w:rFonts w:ascii="Gisha" w:hAnsi="Gisha" w:cs="Gisha"/>
          <w:sz w:val="24"/>
          <w:lang w:val="es-BO"/>
        </w:rPr>
        <w:t xml:space="preserve">dentro del territorio </w:t>
      </w:r>
      <w:r w:rsidRPr="00F1743C">
        <w:rPr>
          <w:rFonts w:ascii="Gisha" w:hAnsi="Gisha" w:cs="Gisha"/>
          <w:sz w:val="24"/>
          <w:lang w:val="es-BO"/>
        </w:rPr>
        <w:t>de Bolivia, en el periodo definido para la ejecución d</w:t>
      </w:r>
      <w:r w:rsidR="00824BEC">
        <w:rPr>
          <w:rFonts w:ascii="Gisha" w:hAnsi="Gisha" w:cs="Gisha"/>
          <w:sz w:val="24"/>
          <w:lang w:val="es-BO"/>
        </w:rPr>
        <w:t>e la encuesta en la gestión 2018</w:t>
      </w:r>
      <w:r w:rsidRPr="00F1743C">
        <w:rPr>
          <w:rFonts w:ascii="Gisha" w:hAnsi="Gisha" w:cs="Gisha"/>
          <w:sz w:val="24"/>
          <w:lang w:val="es-BO"/>
        </w:rPr>
        <w:t>.</w:t>
      </w:r>
      <w:bookmarkEnd w:id="84"/>
    </w:p>
    <w:p w:rsidR="008B2F4D" w:rsidRDefault="008B2F4D" w:rsidP="00E5378D">
      <w:pPr>
        <w:autoSpaceDE w:val="0"/>
        <w:autoSpaceDN w:val="0"/>
        <w:adjustRightInd w:val="0"/>
        <w:rPr>
          <w:rFonts w:ascii="Gisha" w:hAnsi="Gisha" w:cs="Gisha"/>
          <w:sz w:val="24"/>
          <w:lang w:val="es-BO"/>
        </w:rPr>
      </w:pPr>
    </w:p>
    <w:p w:rsidR="002F3DB0" w:rsidRPr="0024710C" w:rsidRDefault="00BD4523" w:rsidP="00E34BA9">
      <w:pPr>
        <w:pStyle w:val="Ttulo1"/>
        <w:jc w:val="left"/>
        <w:rPr>
          <w:rFonts w:cs="Gisha"/>
          <w:bCs/>
          <w:color w:val="auto"/>
          <w:szCs w:val="24"/>
          <w:lang w:val="es-ES_tradnl"/>
        </w:rPr>
      </w:pPr>
      <w:bookmarkStart w:id="85" w:name="_Toc474746107"/>
      <w:bookmarkStart w:id="86" w:name="_Toc474746323"/>
      <w:bookmarkStart w:id="87" w:name="_Toc474748162"/>
      <w:bookmarkStart w:id="88" w:name="_Toc474748532"/>
      <w:bookmarkStart w:id="89" w:name="_Toc474748563"/>
      <w:bookmarkStart w:id="90" w:name="_Toc474748650"/>
      <w:bookmarkStart w:id="91" w:name="_Toc474749100"/>
      <w:bookmarkStart w:id="92" w:name="_Toc474749829"/>
      <w:bookmarkStart w:id="93" w:name="_Toc474750020"/>
      <w:bookmarkStart w:id="94" w:name="_Toc474750662"/>
      <w:bookmarkStart w:id="95" w:name="_Toc474750734"/>
      <w:bookmarkStart w:id="96" w:name="_Toc474750752"/>
      <w:bookmarkStart w:id="97" w:name="_Toc474750903"/>
      <w:bookmarkStart w:id="98" w:name="_Toc474750921"/>
      <w:bookmarkStart w:id="99" w:name="_Toc474751636"/>
      <w:bookmarkStart w:id="100" w:name="_Toc474752101"/>
      <w:bookmarkStart w:id="101" w:name="_Toc474752141"/>
      <w:bookmarkStart w:id="102" w:name="_Toc474752365"/>
      <w:bookmarkStart w:id="103" w:name="_Toc534966006"/>
      <w:r w:rsidRPr="0024710C">
        <w:rPr>
          <w:rFonts w:cs="Gisha"/>
          <w:bCs/>
          <w:caps w:val="0"/>
          <w:color w:val="auto"/>
          <w:szCs w:val="24"/>
          <w:lang w:val="es-ES_tradnl"/>
        </w:rPr>
        <w:t>Unidades de observación, análisis</w:t>
      </w:r>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r w:rsidR="00715D33" w:rsidRPr="0024710C">
        <w:rPr>
          <w:rFonts w:cs="Gisha"/>
          <w:bCs/>
          <w:caps w:val="0"/>
          <w:color w:val="auto"/>
          <w:szCs w:val="24"/>
          <w:lang w:val="es-ES_tradnl"/>
        </w:rPr>
        <w:t>.</w:t>
      </w:r>
      <w:bookmarkEnd w:id="103"/>
    </w:p>
    <w:p w:rsidR="002F3DB0" w:rsidRDefault="002F3DB0" w:rsidP="00E5378D">
      <w:pPr>
        <w:autoSpaceDE w:val="0"/>
        <w:autoSpaceDN w:val="0"/>
        <w:adjustRightInd w:val="0"/>
        <w:rPr>
          <w:rFonts w:ascii="Gisha" w:hAnsi="Gisha" w:cs="Gisha"/>
          <w:sz w:val="24"/>
          <w:lang w:val="es-ES_tradnl"/>
        </w:rPr>
      </w:pPr>
      <w:bookmarkStart w:id="104" w:name="_Toc474766332"/>
      <w:r w:rsidRPr="002F3DB0">
        <w:rPr>
          <w:rFonts w:ascii="Gisha" w:hAnsi="Gisha" w:cs="Gisha"/>
          <w:sz w:val="24"/>
          <w:lang w:val="es-ES_tradnl"/>
        </w:rPr>
        <w:t xml:space="preserve">De acuerdo a los objetivos de la investigación, la unidad de observación es </w:t>
      </w:r>
      <w:r w:rsidR="00AF1DC3">
        <w:rPr>
          <w:rFonts w:ascii="Gisha" w:hAnsi="Gisha" w:cs="Gisha"/>
          <w:sz w:val="24"/>
          <w:lang w:val="es-ES_tradnl"/>
        </w:rPr>
        <w:t xml:space="preserve">la </w:t>
      </w:r>
      <w:r w:rsidR="0003726E">
        <w:rPr>
          <w:rFonts w:ascii="Gisha" w:hAnsi="Gisha" w:cs="Gisha"/>
          <w:sz w:val="24"/>
          <w:lang w:val="es-ES_tradnl"/>
        </w:rPr>
        <w:t>minería chica</w:t>
      </w:r>
      <w:r w:rsidRPr="002F3DB0">
        <w:rPr>
          <w:rFonts w:ascii="Gisha" w:hAnsi="Gisha" w:cs="Gisha"/>
          <w:sz w:val="24"/>
          <w:lang w:val="es-ES_tradnl"/>
        </w:rPr>
        <w:t>.</w:t>
      </w:r>
      <w:bookmarkEnd w:id="104"/>
    </w:p>
    <w:p w:rsidR="00AF1DC3" w:rsidRDefault="00AF1DC3" w:rsidP="00E5378D">
      <w:pPr>
        <w:autoSpaceDE w:val="0"/>
        <w:autoSpaceDN w:val="0"/>
        <w:adjustRightInd w:val="0"/>
        <w:rPr>
          <w:rFonts w:ascii="Gisha" w:hAnsi="Gisha" w:cs="Gisha"/>
          <w:sz w:val="24"/>
          <w:lang w:val="es-ES_tradnl"/>
        </w:rPr>
      </w:pPr>
    </w:p>
    <w:p w:rsidR="00AF1DC3" w:rsidRDefault="0003726E" w:rsidP="00E5378D">
      <w:pPr>
        <w:autoSpaceDE w:val="0"/>
        <w:autoSpaceDN w:val="0"/>
        <w:adjustRightInd w:val="0"/>
        <w:rPr>
          <w:rFonts w:ascii="Gisha" w:hAnsi="Gisha" w:cs="Gisha"/>
          <w:sz w:val="24"/>
          <w:lang w:val="es-ES_tradnl"/>
        </w:rPr>
      </w:pPr>
      <w:r w:rsidRPr="0003726E">
        <w:rPr>
          <w:rFonts w:ascii="Gisha" w:hAnsi="Gisha" w:cs="Gisha"/>
          <w:sz w:val="24"/>
          <w:lang w:val="es-ES_tradnl"/>
        </w:rPr>
        <w:lastRenderedPageBreak/>
        <w:t>Minería Chica</w:t>
      </w:r>
      <w:r>
        <w:rPr>
          <w:rFonts w:ascii="Gisha" w:hAnsi="Gisha" w:cs="Gisha"/>
          <w:sz w:val="24"/>
          <w:lang w:val="es-ES_tradnl"/>
        </w:rPr>
        <w:t xml:space="preserve">; son </w:t>
      </w:r>
      <w:r w:rsidRPr="0003726E">
        <w:rPr>
          <w:rFonts w:ascii="Gisha" w:hAnsi="Gisha" w:cs="Gisha"/>
          <w:sz w:val="24"/>
          <w:lang w:val="es-ES_tradnl"/>
        </w:rPr>
        <w:t>los operadores que realizan sus actividades de exploración, explotación y concentración de minerales, con inversiones y producción limitadas, utili</w:t>
      </w:r>
      <w:r w:rsidR="00761875">
        <w:rPr>
          <w:rFonts w:ascii="Gisha" w:hAnsi="Gisha" w:cs="Gisha"/>
          <w:sz w:val="24"/>
          <w:lang w:val="es-ES_tradnl"/>
        </w:rPr>
        <w:t xml:space="preserve">zando métodos mecanizados, </w:t>
      </w:r>
      <w:proofErr w:type="spellStart"/>
      <w:r w:rsidR="00761875">
        <w:rPr>
          <w:rFonts w:ascii="Gisha" w:hAnsi="Gisha" w:cs="Gisha"/>
          <w:sz w:val="24"/>
          <w:lang w:val="es-ES_tradnl"/>
        </w:rPr>
        <w:t>semi</w:t>
      </w:r>
      <w:proofErr w:type="spellEnd"/>
      <w:r w:rsidR="00761875">
        <w:rPr>
          <w:rFonts w:ascii="Gisha" w:hAnsi="Gisha" w:cs="Gisha"/>
          <w:sz w:val="24"/>
          <w:lang w:val="es-ES_tradnl"/>
        </w:rPr>
        <w:t>-</w:t>
      </w:r>
      <w:r w:rsidRPr="0003726E">
        <w:rPr>
          <w:rFonts w:ascii="Gisha" w:hAnsi="Gisha" w:cs="Gisha"/>
          <w:sz w:val="24"/>
          <w:lang w:val="es-ES_tradnl"/>
        </w:rPr>
        <w:t xml:space="preserve">mecanizados y artesanales, de naturaleza privada.  </w:t>
      </w:r>
    </w:p>
    <w:p w:rsidR="0003726E" w:rsidRPr="002F3DB0" w:rsidRDefault="0003726E" w:rsidP="00E5378D">
      <w:pPr>
        <w:autoSpaceDE w:val="0"/>
        <w:autoSpaceDN w:val="0"/>
        <w:adjustRightInd w:val="0"/>
        <w:rPr>
          <w:rFonts w:ascii="Gisha" w:hAnsi="Gisha" w:cs="Gisha"/>
          <w:sz w:val="24"/>
          <w:lang w:val="es-ES_tradnl"/>
        </w:rPr>
      </w:pPr>
    </w:p>
    <w:p w:rsidR="002F3DB0" w:rsidRDefault="00AF1DC3" w:rsidP="00AD039D">
      <w:pPr>
        <w:pStyle w:val="Prrafodelista"/>
        <w:ind w:left="0"/>
        <w:jc w:val="both"/>
        <w:rPr>
          <w:rFonts w:ascii="Gisha" w:hAnsi="Gisha" w:cs="Gisha"/>
          <w:lang w:val="es-ES_tradnl"/>
        </w:rPr>
      </w:pPr>
      <w:r>
        <w:rPr>
          <w:rFonts w:ascii="Gisha" w:hAnsi="Gisha" w:cs="Gisha"/>
          <w:lang w:val="es-ES_tradnl"/>
        </w:rPr>
        <w:t>La</w:t>
      </w:r>
      <w:r w:rsidR="002F3DB0" w:rsidRPr="002F3DB0">
        <w:rPr>
          <w:rFonts w:ascii="Gisha" w:hAnsi="Gisha" w:cs="Gisha"/>
          <w:lang w:val="es-ES_tradnl"/>
        </w:rPr>
        <w:t xml:space="preserve"> unidad de análisis </w:t>
      </w:r>
      <w:r>
        <w:rPr>
          <w:rFonts w:ascii="Gisha" w:hAnsi="Gisha" w:cs="Gisha"/>
          <w:lang w:val="es-ES_tradnl"/>
        </w:rPr>
        <w:t>es</w:t>
      </w:r>
      <w:r w:rsidR="002F3DB0" w:rsidRPr="002F3DB0">
        <w:rPr>
          <w:rFonts w:ascii="Gisha" w:hAnsi="Gisha" w:cs="Gisha"/>
          <w:lang w:val="es-ES_tradnl"/>
        </w:rPr>
        <w:t xml:space="preserve">: </w:t>
      </w:r>
      <w:r>
        <w:rPr>
          <w:rFonts w:ascii="Gisha" w:hAnsi="Gisha" w:cs="Gisha"/>
          <w:lang w:val="es-ES_tradnl"/>
        </w:rPr>
        <w:t xml:space="preserve">la </w:t>
      </w:r>
      <w:r w:rsidR="0003726E">
        <w:rPr>
          <w:rFonts w:ascii="Gisha" w:hAnsi="Gisha" w:cs="Gisha"/>
          <w:lang w:val="es-ES_tradnl"/>
        </w:rPr>
        <w:t>minería chica</w:t>
      </w:r>
      <w:r>
        <w:rPr>
          <w:rFonts w:ascii="Gisha" w:hAnsi="Gisha" w:cs="Gisha"/>
          <w:lang w:val="es-ES_tradnl"/>
        </w:rPr>
        <w:t xml:space="preserve"> </w:t>
      </w:r>
      <w:r w:rsidR="002F3DB0" w:rsidRPr="002F3DB0">
        <w:rPr>
          <w:rFonts w:ascii="Gisha" w:hAnsi="Gisha" w:cs="Gisha"/>
          <w:color w:val="000000"/>
        </w:rPr>
        <w:t xml:space="preserve">como unidad </w:t>
      </w:r>
      <w:r>
        <w:rPr>
          <w:rFonts w:ascii="Gisha" w:hAnsi="Gisha" w:cs="Gisha"/>
          <w:color w:val="000000"/>
        </w:rPr>
        <w:t>económica</w:t>
      </w:r>
      <w:r w:rsidR="002F3DB0" w:rsidRPr="002F3DB0">
        <w:rPr>
          <w:rFonts w:ascii="Gisha" w:hAnsi="Gisha" w:cs="Gisha"/>
          <w:color w:val="000000"/>
        </w:rPr>
        <w:t>,</w:t>
      </w:r>
      <w:r>
        <w:rPr>
          <w:rFonts w:ascii="Gisha" w:hAnsi="Gisha" w:cs="Gisha"/>
          <w:color w:val="000000"/>
        </w:rPr>
        <w:t xml:space="preserve"> </w:t>
      </w:r>
      <w:r w:rsidR="002F3DB0" w:rsidRPr="002F3DB0">
        <w:rPr>
          <w:rFonts w:ascii="Gisha" w:hAnsi="Gisha" w:cs="Gisha"/>
          <w:color w:val="000000"/>
        </w:rPr>
        <w:t>sus características de ingreso</w:t>
      </w:r>
      <w:r>
        <w:rPr>
          <w:rFonts w:ascii="Gisha" w:hAnsi="Gisha" w:cs="Gisha"/>
          <w:color w:val="000000"/>
        </w:rPr>
        <w:t>s ventas, personal ocupado, gastos, inversiones, etc.</w:t>
      </w:r>
      <w:r w:rsidR="002F3DB0" w:rsidRPr="002F3DB0">
        <w:rPr>
          <w:rFonts w:ascii="Gisha" w:hAnsi="Gisha" w:cs="Gisha"/>
          <w:lang w:val="es-ES_tradnl"/>
        </w:rPr>
        <w:t xml:space="preserve">  </w:t>
      </w:r>
    </w:p>
    <w:p w:rsidR="00761875" w:rsidRDefault="00761875" w:rsidP="00AD039D">
      <w:pPr>
        <w:pStyle w:val="Prrafodelista"/>
        <w:ind w:left="0"/>
        <w:jc w:val="both"/>
        <w:rPr>
          <w:rFonts w:ascii="Gisha" w:hAnsi="Gisha" w:cs="Gisha"/>
          <w:lang w:val="es-ES_tradnl"/>
        </w:rPr>
      </w:pPr>
    </w:p>
    <w:p w:rsidR="002E29F5" w:rsidRPr="0024710C" w:rsidRDefault="002E29F5" w:rsidP="002E29F5">
      <w:pPr>
        <w:pStyle w:val="Ttulo1"/>
        <w:jc w:val="left"/>
        <w:rPr>
          <w:rFonts w:cs="Gisha"/>
          <w:bCs/>
          <w:color w:val="auto"/>
          <w:szCs w:val="24"/>
          <w:lang w:val="es-ES_tradnl"/>
        </w:rPr>
      </w:pPr>
      <w:bookmarkStart w:id="105" w:name="_Toc534966007"/>
      <w:r w:rsidRPr="0024710C">
        <w:rPr>
          <w:rFonts w:cs="Gisha"/>
          <w:bCs/>
          <w:caps w:val="0"/>
          <w:color w:val="auto"/>
          <w:szCs w:val="24"/>
          <w:lang w:val="es-ES_tradnl"/>
        </w:rPr>
        <w:t xml:space="preserve">Unidades de </w:t>
      </w:r>
      <w:r>
        <w:rPr>
          <w:rFonts w:cs="Gisha"/>
          <w:bCs/>
          <w:caps w:val="0"/>
          <w:color w:val="auto"/>
          <w:szCs w:val="24"/>
          <w:lang w:val="es-ES_tradnl"/>
        </w:rPr>
        <w:t>muestreo</w:t>
      </w:r>
      <w:r w:rsidRPr="0024710C">
        <w:rPr>
          <w:rFonts w:cs="Gisha"/>
          <w:bCs/>
          <w:caps w:val="0"/>
          <w:color w:val="auto"/>
          <w:szCs w:val="24"/>
          <w:lang w:val="es-ES_tradnl"/>
        </w:rPr>
        <w:t>.</w:t>
      </w:r>
      <w:bookmarkEnd w:id="105"/>
    </w:p>
    <w:p w:rsidR="002F3DB0" w:rsidRPr="002F3DB0" w:rsidRDefault="002F3DB0" w:rsidP="002F3DB0">
      <w:pPr>
        <w:autoSpaceDE w:val="0"/>
        <w:autoSpaceDN w:val="0"/>
        <w:adjustRightInd w:val="0"/>
        <w:rPr>
          <w:rFonts w:ascii="Gisha" w:hAnsi="Gisha" w:cs="Gisha"/>
          <w:bCs/>
          <w:sz w:val="24"/>
          <w:lang w:val="es-ES_tradnl"/>
        </w:rPr>
      </w:pPr>
      <w:bookmarkStart w:id="106" w:name="_Toc474766333"/>
      <w:r w:rsidRPr="002F3DB0">
        <w:rPr>
          <w:rFonts w:ascii="Gisha" w:hAnsi="Gisha" w:cs="Gisha"/>
          <w:sz w:val="24"/>
          <w:lang w:val="es-ES_tradnl"/>
        </w:rPr>
        <w:t xml:space="preserve">La unidad de muestreo, </w:t>
      </w:r>
      <w:r w:rsidR="00C63620">
        <w:rPr>
          <w:rFonts w:ascii="Gisha" w:hAnsi="Gisha" w:cs="Gisha"/>
          <w:sz w:val="24"/>
          <w:lang w:val="es-ES_tradnl"/>
        </w:rPr>
        <w:t xml:space="preserve">son las mineras </w:t>
      </w:r>
      <w:r w:rsidR="0067616A">
        <w:rPr>
          <w:rFonts w:ascii="Gisha" w:hAnsi="Gisha" w:cs="Gisha"/>
          <w:sz w:val="24"/>
          <w:lang w:val="es-ES_tradnl"/>
        </w:rPr>
        <w:t xml:space="preserve">chicas, </w:t>
      </w:r>
      <w:r w:rsidR="00D26D44">
        <w:rPr>
          <w:rFonts w:ascii="Gisha" w:hAnsi="Gisha" w:cs="Gisha"/>
          <w:sz w:val="24"/>
          <w:lang w:val="es-ES_tradnl"/>
        </w:rPr>
        <w:t>registradas como “Activo Habilitado</w:t>
      </w:r>
      <w:r w:rsidR="00EA58AD">
        <w:rPr>
          <w:rFonts w:ascii="Gisha" w:hAnsi="Gisha" w:cs="Gisha"/>
          <w:sz w:val="24"/>
          <w:lang w:val="es-ES_tradnl"/>
        </w:rPr>
        <w:t>”</w:t>
      </w:r>
      <w:r w:rsidR="00C63620">
        <w:rPr>
          <w:rFonts w:ascii="Gisha" w:hAnsi="Gisha" w:cs="Gisha"/>
          <w:sz w:val="24"/>
          <w:lang w:val="es-ES_tradnl"/>
        </w:rPr>
        <w:t xml:space="preserve"> </w:t>
      </w:r>
      <w:r w:rsidR="00761875">
        <w:rPr>
          <w:rFonts w:ascii="Gisha" w:hAnsi="Gisha" w:cs="Gisha"/>
          <w:sz w:val="24"/>
          <w:lang w:val="es-ES_tradnl"/>
        </w:rPr>
        <w:t>y</w:t>
      </w:r>
      <w:r w:rsidR="00C63620">
        <w:rPr>
          <w:rFonts w:ascii="Gisha" w:hAnsi="Gisha" w:cs="Gisha"/>
          <w:sz w:val="24"/>
          <w:lang w:val="es-ES_tradnl"/>
        </w:rPr>
        <w:t xml:space="preserve"> las </w:t>
      </w:r>
      <w:r w:rsidR="00D26D44">
        <w:rPr>
          <w:rFonts w:ascii="Gisha" w:hAnsi="Gisha" w:cs="Gisha"/>
          <w:sz w:val="24"/>
          <w:lang w:val="es-ES_tradnl"/>
        </w:rPr>
        <w:t>de “Inactivo Automático” en el registro del SIN</w:t>
      </w:r>
      <w:bookmarkEnd w:id="106"/>
      <w:r w:rsidR="00C63620">
        <w:rPr>
          <w:rStyle w:val="Refdenotaalpie"/>
          <w:rFonts w:ascii="Gisha" w:hAnsi="Gisha" w:cs="Gisha"/>
          <w:sz w:val="24"/>
          <w:lang w:val="es-ES_tradnl"/>
        </w:rPr>
        <w:footnoteReference w:id="1"/>
      </w:r>
      <w:r w:rsidR="00D26D44">
        <w:rPr>
          <w:rFonts w:ascii="Gisha" w:hAnsi="Gisha" w:cs="Gisha"/>
          <w:sz w:val="24"/>
          <w:lang w:val="es-ES_tradnl"/>
        </w:rPr>
        <w:t xml:space="preserve"> a Junio del 2017.</w:t>
      </w:r>
    </w:p>
    <w:p w:rsidR="002F3DB0" w:rsidRPr="002F3DB0" w:rsidRDefault="002F3DB0" w:rsidP="002F3DB0">
      <w:pPr>
        <w:autoSpaceDE w:val="0"/>
        <w:autoSpaceDN w:val="0"/>
        <w:adjustRightInd w:val="0"/>
        <w:rPr>
          <w:rFonts w:ascii="Gisha" w:hAnsi="Gisha" w:cs="Gisha"/>
          <w:bCs/>
          <w:sz w:val="24"/>
          <w:lang w:val="es-ES_tradnl"/>
        </w:rPr>
      </w:pPr>
    </w:p>
    <w:p w:rsidR="00F97E62" w:rsidRPr="0024710C" w:rsidRDefault="00BD4523" w:rsidP="00E34BA9">
      <w:pPr>
        <w:pStyle w:val="Ttulo1"/>
        <w:jc w:val="left"/>
        <w:rPr>
          <w:rFonts w:cs="Gisha"/>
          <w:bCs/>
          <w:color w:val="auto"/>
          <w:szCs w:val="24"/>
          <w:lang w:val="es-ES_tradnl"/>
        </w:rPr>
      </w:pPr>
      <w:bookmarkStart w:id="107" w:name="_Toc474746108"/>
      <w:bookmarkStart w:id="108" w:name="_Toc474746324"/>
      <w:bookmarkStart w:id="109" w:name="_Toc474748163"/>
      <w:bookmarkStart w:id="110" w:name="_Toc474748533"/>
      <w:bookmarkStart w:id="111" w:name="_Toc474748564"/>
      <w:bookmarkStart w:id="112" w:name="_Toc474748651"/>
      <w:bookmarkStart w:id="113" w:name="_Toc474749101"/>
      <w:bookmarkStart w:id="114" w:name="_Toc474749830"/>
      <w:bookmarkStart w:id="115" w:name="_Toc474750021"/>
      <w:bookmarkStart w:id="116" w:name="_Toc474750663"/>
      <w:bookmarkStart w:id="117" w:name="_Toc474750735"/>
      <w:bookmarkStart w:id="118" w:name="_Toc474750753"/>
      <w:bookmarkStart w:id="119" w:name="_Toc474750904"/>
      <w:bookmarkStart w:id="120" w:name="_Toc474750922"/>
      <w:bookmarkStart w:id="121" w:name="_Toc474751637"/>
      <w:bookmarkStart w:id="122" w:name="_Toc474752102"/>
      <w:bookmarkStart w:id="123" w:name="_Toc474752142"/>
      <w:bookmarkStart w:id="124" w:name="_Toc474752366"/>
      <w:bookmarkStart w:id="125" w:name="_Toc534966008"/>
      <w:r w:rsidRPr="0024710C">
        <w:rPr>
          <w:rFonts w:cs="Gisha"/>
          <w:bCs/>
          <w:caps w:val="0"/>
          <w:color w:val="auto"/>
          <w:szCs w:val="24"/>
          <w:lang w:val="es-ES_tradnl"/>
        </w:rPr>
        <w:t>Periodo de levantamiento de datos</w:t>
      </w:r>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r w:rsidRPr="0024710C">
        <w:rPr>
          <w:rFonts w:cs="Gisha"/>
          <w:bCs/>
          <w:caps w:val="0"/>
          <w:color w:val="auto"/>
          <w:szCs w:val="24"/>
          <w:lang w:val="es-ES_tradnl"/>
        </w:rPr>
        <w:t>.</w:t>
      </w:r>
      <w:bookmarkEnd w:id="125"/>
    </w:p>
    <w:p w:rsidR="00F97E62" w:rsidRDefault="00F97E62" w:rsidP="00E5378D">
      <w:pPr>
        <w:pStyle w:val="Encabezado"/>
        <w:tabs>
          <w:tab w:val="left" w:pos="0"/>
          <w:tab w:val="center" w:pos="1276"/>
        </w:tabs>
        <w:rPr>
          <w:rFonts w:ascii="Gisha" w:hAnsi="Gisha" w:cs="Gisha"/>
          <w:color w:val="000000"/>
          <w:sz w:val="24"/>
          <w:szCs w:val="24"/>
          <w:lang w:val="es-ES"/>
        </w:rPr>
      </w:pPr>
      <w:bookmarkStart w:id="126" w:name="_Toc474763656"/>
      <w:bookmarkStart w:id="127" w:name="_Toc474765115"/>
      <w:bookmarkStart w:id="128" w:name="_Toc474767493"/>
      <w:r w:rsidRPr="00F97E62">
        <w:rPr>
          <w:rFonts w:ascii="Gisha" w:hAnsi="Gisha" w:cs="Gisha"/>
          <w:color w:val="000000"/>
          <w:sz w:val="24"/>
          <w:szCs w:val="24"/>
          <w:lang w:val="es-ES"/>
        </w:rPr>
        <w:t xml:space="preserve">El levantamiento de información primaria corresponde al periodo del </w:t>
      </w:r>
      <w:r w:rsidR="00037DFA">
        <w:rPr>
          <w:rFonts w:ascii="Gisha" w:hAnsi="Gisha" w:cs="Gisha"/>
          <w:color w:val="000000"/>
          <w:sz w:val="24"/>
          <w:szCs w:val="24"/>
          <w:lang w:val="es-ES"/>
        </w:rPr>
        <w:t>17</w:t>
      </w:r>
      <w:r w:rsidRPr="00F97E62">
        <w:rPr>
          <w:rFonts w:ascii="Gisha" w:hAnsi="Gisha" w:cs="Gisha"/>
          <w:color w:val="000000"/>
          <w:sz w:val="24"/>
          <w:szCs w:val="24"/>
          <w:lang w:val="es-ES"/>
        </w:rPr>
        <w:t xml:space="preserve"> de </w:t>
      </w:r>
      <w:r w:rsidR="00A53273">
        <w:rPr>
          <w:rFonts w:ascii="Gisha" w:hAnsi="Gisha" w:cs="Gisha"/>
          <w:color w:val="000000"/>
          <w:sz w:val="24"/>
          <w:szCs w:val="24"/>
          <w:lang w:val="es-ES"/>
        </w:rPr>
        <w:t xml:space="preserve">Septiembre </w:t>
      </w:r>
      <w:r w:rsidRPr="008B2F4D">
        <w:rPr>
          <w:rFonts w:ascii="Gisha" w:hAnsi="Gisha" w:cs="Gisha"/>
          <w:color w:val="000000"/>
          <w:sz w:val="24"/>
          <w:szCs w:val="24"/>
          <w:lang w:val="es-ES"/>
        </w:rPr>
        <w:t xml:space="preserve">al </w:t>
      </w:r>
      <w:r w:rsidR="00037DFA">
        <w:rPr>
          <w:rFonts w:ascii="Gisha" w:hAnsi="Gisha" w:cs="Gisha"/>
          <w:color w:val="000000"/>
          <w:sz w:val="24"/>
          <w:szCs w:val="24"/>
          <w:lang w:val="es-ES"/>
        </w:rPr>
        <w:t>16</w:t>
      </w:r>
      <w:r w:rsidR="008B2F4D" w:rsidRPr="008B2F4D">
        <w:rPr>
          <w:rFonts w:ascii="Gisha" w:hAnsi="Gisha" w:cs="Gisha"/>
          <w:color w:val="000000"/>
          <w:sz w:val="24"/>
          <w:szCs w:val="24"/>
          <w:lang w:val="es-ES"/>
        </w:rPr>
        <w:t xml:space="preserve"> de </w:t>
      </w:r>
      <w:r w:rsidR="00A53273">
        <w:rPr>
          <w:rFonts w:ascii="Gisha" w:hAnsi="Gisha" w:cs="Gisha"/>
          <w:color w:val="000000"/>
          <w:sz w:val="24"/>
          <w:szCs w:val="24"/>
          <w:lang w:val="es-ES"/>
        </w:rPr>
        <w:t>Octubre</w:t>
      </w:r>
      <w:r w:rsidRPr="008B2F4D">
        <w:rPr>
          <w:rFonts w:ascii="Gisha" w:hAnsi="Gisha" w:cs="Gisha"/>
          <w:color w:val="000000"/>
          <w:sz w:val="24"/>
          <w:szCs w:val="24"/>
          <w:lang w:val="es-ES"/>
        </w:rPr>
        <w:t xml:space="preserve"> </w:t>
      </w:r>
      <w:r w:rsidR="008B2F4D" w:rsidRPr="008B2F4D">
        <w:rPr>
          <w:rFonts w:ascii="Gisha" w:hAnsi="Gisha" w:cs="Gisha"/>
          <w:color w:val="000000"/>
          <w:sz w:val="24"/>
          <w:szCs w:val="24"/>
          <w:lang w:val="es-ES"/>
        </w:rPr>
        <w:t>de 201</w:t>
      </w:r>
      <w:r w:rsidR="00A53273">
        <w:rPr>
          <w:rFonts w:ascii="Gisha" w:hAnsi="Gisha" w:cs="Gisha"/>
          <w:color w:val="000000"/>
          <w:sz w:val="24"/>
          <w:szCs w:val="24"/>
          <w:lang w:val="es-ES"/>
        </w:rPr>
        <w:t>8</w:t>
      </w:r>
      <w:r w:rsidRPr="008B2F4D">
        <w:rPr>
          <w:rFonts w:ascii="Gisha" w:hAnsi="Gisha" w:cs="Gisha"/>
          <w:color w:val="000000"/>
          <w:sz w:val="24"/>
          <w:szCs w:val="24"/>
          <w:lang w:val="es-ES"/>
        </w:rPr>
        <w:t>.</w:t>
      </w:r>
      <w:bookmarkEnd w:id="126"/>
      <w:bookmarkEnd w:id="127"/>
      <w:bookmarkEnd w:id="128"/>
    </w:p>
    <w:p w:rsidR="00037DFA" w:rsidRDefault="00037DFA" w:rsidP="00037DFA">
      <w:pPr>
        <w:pStyle w:val="Encabezado"/>
        <w:tabs>
          <w:tab w:val="left" w:pos="0"/>
          <w:tab w:val="center" w:pos="1276"/>
        </w:tabs>
        <w:rPr>
          <w:rFonts w:ascii="Gisha" w:hAnsi="Gisha" w:cs="Gisha"/>
          <w:color w:val="000000"/>
          <w:sz w:val="24"/>
          <w:szCs w:val="24"/>
          <w:lang w:val="es-ES"/>
        </w:rPr>
      </w:pPr>
      <w:r>
        <w:rPr>
          <w:rFonts w:ascii="Gisha" w:hAnsi="Gisha" w:cs="Gisha"/>
          <w:color w:val="000000"/>
          <w:sz w:val="24"/>
          <w:szCs w:val="24"/>
          <w:lang w:val="es-ES"/>
        </w:rPr>
        <w:t>El periodo de referencia de la información recolectada corresponde al 1er y 2do trimestre de 2018.</w:t>
      </w:r>
    </w:p>
    <w:p w:rsidR="00037DFA" w:rsidRDefault="00037DFA" w:rsidP="00E5378D">
      <w:pPr>
        <w:pStyle w:val="Encabezado"/>
        <w:tabs>
          <w:tab w:val="left" w:pos="0"/>
          <w:tab w:val="center" w:pos="1276"/>
        </w:tabs>
        <w:rPr>
          <w:rFonts w:ascii="Gisha" w:hAnsi="Gisha" w:cs="Gisha"/>
          <w:color w:val="000000"/>
          <w:sz w:val="24"/>
          <w:szCs w:val="24"/>
          <w:lang w:val="es-ES"/>
        </w:rPr>
      </w:pPr>
    </w:p>
    <w:p w:rsidR="002414BF" w:rsidRPr="0024710C" w:rsidRDefault="002414BF" w:rsidP="002414BF">
      <w:pPr>
        <w:pStyle w:val="Ttulo1"/>
        <w:jc w:val="left"/>
        <w:rPr>
          <w:color w:val="auto"/>
        </w:rPr>
      </w:pPr>
      <w:bookmarkStart w:id="129" w:name="_Toc474746104"/>
      <w:bookmarkStart w:id="130" w:name="_Toc474746320"/>
      <w:bookmarkStart w:id="131" w:name="_Toc474748159"/>
      <w:bookmarkStart w:id="132" w:name="_Toc474748529"/>
      <w:bookmarkStart w:id="133" w:name="_Toc474748560"/>
      <w:bookmarkStart w:id="134" w:name="_Toc474748647"/>
      <w:bookmarkStart w:id="135" w:name="_Toc474749097"/>
      <w:bookmarkStart w:id="136" w:name="_Toc474749826"/>
      <w:bookmarkStart w:id="137" w:name="_Toc474750017"/>
      <w:bookmarkStart w:id="138" w:name="_Toc474750659"/>
      <w:bookmarkStart w:id="139" w:name="_Toc474750731"/>
      <w:bookmarkStart w:id="140" w:name="_Toc474750749"/>
      <w:bookmarkStart w:id="141" w:name="_Toc474750900"/>
      <w:bookmarkStart w:id="142" w:name="_Toc474750918"/>
      <w:bookmarkStart w:id="143" w:name="_Toc474751633"/>
      <w:bookmarkStart w:id="144" w:name="_Toc474752098"/>
      <w:bookmarkStart w:id="145" w:name="_Toc474752138"/>
      <w:bookmarkStart w:id="146" w:name="_Toc474752362"/>
      <w:bookmarkStart w:id="147" w:name="_Toc534966009"/>
      <w:r w:rsidRPr="0024710C">
        <w:rPr>
          <w:caps w:val="0"/>
          <w:color w:val="auto"/>
        </w:rPr>
        <w:t>Marco Muestral</w:t>
      </w:r>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r w:rsidRPr="0024710C">
        <w:rPr>
          <w:caps w:val="0"/>
          <w:color w:val="auto"/>
        </w:rPr>
        <w:t>.</w:t>
      </w:r>
      <w:bookmarkEnd w:id="147"/>
    </w:p>
    <w:p w:rsidR="002414BF" w:rsidRDefault="002414BF" w:rsidP="002414BF">
      <w:pPr>
        <w:pStyle w:val="Encabezado"/>
        <w:tabs>
          <w:tab w:val="left" w:pos="0"/>
          <w:tab w:val="center" w:pos="1276"/>
        </w:tabs>
        <w:rPr>
          <w:rFonts w:ascii="Gisha" w:hAnsi="Gisha" w:cs="Gisha"/>
          <w:sz w:val="24"/>
          <w:szCs w:val="24"/>
          <w:lang w:val="es-ES"/>
        </w:rPr>
      </w:pPr>
      <w:bookmarkStart w:id="148" w:name="_Toc474763657"/>
      <w:bookmarkStart w:id="149" w:name="_Toc474765116"/>
      <w:bookmarkStart w:id="150" w:name="_Toc474767494"/>
      <w:bookmarkStart w:id="151" w:name="_Toc474763654"/>
      <w:bookmarkStart w:id="152" w:name="_Toc474765113"/>
      <w:bookmarkStart w:id="153" w:name="_Toc474767491"/>
      <w:r w:rsidRPr="00483B3E">
        <w:rPr>
          <w:rFonts w:ascii="Gisha" w:hAnsi="Gisha" w:cs="Gisha"/>
          <w:sz w:val="24"/>
          <w:szCs w:val="24"/>
          <w:lang w:val="es-ES"/>
        </w:rPr>
        <w:t xml:space="preserve">Para la Encuesta </w:t>
      </w:r>
      <w:r w:rsidR="00E848C0">
        <w:rPr>
          <w:rFonts w:ascii="Gisha" w:hAnsi="Gisha" w:cs="Gisha"/>
          <w:sz w:val="24"/>
          <w:szCs w:val="24"/>
          <w:lang w:val="es-ES"/>
        </w:rPr>
        <w:t xml:space="preserve">EMCC – </w:t>
      </w:r>
      <w:r w:rsidR="00CC0B17">
        <w:rPr>
          <w:rFonts w:ascii="Gisha" w:hAnsi="Gisha" w:cs="Gisha"/>
          <w:sz w:val="24"/>
          <w:szCs w:val="24"/>
          <w:lang w:val="es-ES"/>
        </w:rPr>
        <w:t>Minería Chica</w:t>
      </w:r>
      <w:r w:rsidRPr="00483B3E">
        <w:rPr>
          <w:rFonts w:ascii="Gisha" w:hAnsi="Gisha" w:cs="Gisha"/>
          <w:sz w:val="24"/>
          <w:szCs w:val="24"/>
          <w:lang w:val="es-ES"/>
        </w:rPr>
        <w:t xml:space="preserve">, </w:t>
      </w:r>
      <w:r w:rsidR="00E848C0">
        <w:rPr>
          <w:rFonts w:ascii="Gisha" w:hAnsi="Gisha" w:cs="Gisha"/>
          <w:sz w:val="24"/>
          <w:szCs w:val="24"/>
          <w:lang w:val="es-ES"/>
        </w:rPr>
        <w:t xml:space="preserve">el </w:t>
      </w:r>
      <w:r w:rsidRPr="00483B3E">
        <w:rPr>
          <w:rFonts w:ascii="Gisha" w:hAnsi="Gisha" w:cs="Gisha"/>
          <w:sz w:val="24"/>
          <w:szCs w:val="24"/>
          <w:lang w:val="es-ES"/>
        </w:rPr>
        <w:t>Marco Muestral</w:t>
      </w:r>
      <w:r w:rsidR="00E848C0">
        <w:rPr>
          <w:rFonts w:ascii="Gisha" w:hAnsi="Gisha" w:cs="Gisha"/>
          <w:sz w:val="24"/>
          <w:szCs w:val="24"/>
          <w:lang w:val="es-ES"/>
        </w:rPr>
        <w:t xml:space="preserve"> </w:t>
      </w:r>
      <w:r w:rsidR="00037DFA">
        <w:rPr>
          <w:rFonts w:ascii="Gisha" w:hAnsi="Gisha" w:cs="Gisha"/>
          <w:sz w:val="24"/>
          <w:szCs w:val="24"/>
          <w:lang w:val="es-ES"/>
        </w:rPr>
        <w:t xml:space="preserve">se conformó mediante </w:t>
      </w:r>
      <w:r w:rsidR="00E848C0">
        <w:rPr>
          <w:rFonts w:ascii="Gisha" w:hAnsi="Gisha" w:cs="Gisha"/>
          <w:sz w:val="24"/>
          <w:szCs w:val="24"/>
          <w:lang w:val="es-ES"/>
        </w:rPr>
        <w:t xml:space="preserve">el listado de </w:t>
      </w:r>
      <w:r w:rsidR="00CC0B17">
        <w:rPr>
          <w:rFonts w:ascii="Gisha" w:hAnsi="Gisha" w:cs="Gisha"/>
          <w:sz w:val="24"/>
          <w:szCs w:val="24"/>
          <w:lang w:val="es-ES"/>
        </w:rPr>
        <w:t>empresas mineras consideradas unipersonales y personas naturales dedica</w:t>
      </w:r>
      <w:r w:rsidR="00037DFA">
        <w:rPr>
          <w:rFonts w:ascii="Gisha" w:hAnsi="Gisha" w:cs="Gisha"/>
          <w:sz w:val="24"/>
          <w:szCs w:val="24"/>
          <w:lang w:val="es-ES"/>
        </w:rPr>
        <w:t>das</w:t>
      </w:r>
      <w:r w:rsidR="00CC0B17">
        <w:rPr>
          <w:rFonts w:ascii="Gisha" w:hAnsi="Gisha" w:cs="Gisha"/>
          <w:sz w:val="24"/>
          <w:szCs w:val="24"/>
          <w:lang w:val="es-ES"/>
        </w:rPr>
        <w:t xml:space="preserve"> a la actividad minera, </w:t>
      </w:r>
      <w:r w:rsidR="00E848C0">
        <w:rPr>
          <w:rFonts w:ascii="Gisha" w:hAnsi="Gisha" w:cs="Gisha"/>
          <w:sz w:val="24"/>
          <w:szCs w:val="24"/>
          <w:lang w:val="es-ES"/>
        </w:rPr>
        <w:t xml:space="preserve">proporcionado por </w:t>
      </w:r>
      <w:r w:rsidR="00CC0B17">
        <w:rPr>
          <w:rFonts w:ascii="Gisha" w:hAnsi="Gisha" w:cs="Gisha"/>
          <w:sz w:val="24"/>
          <w:szCs w:val="24"/>
          <w:lang w:val="es-ES"/>
        </w:rPr>
        <w:t xml:space="preserve">SIN </w:t>
      </w:r>
      <w:r w:rsidR="00E848C0">
        <w:rPr>
          <w:rFonts w:ascii="Gisha" w:hAnsi="Gisha" w:cs="Gisha"/>
          <w:sz w:val="24"/>
          <w:szCs w:val="24"/>
          <w:lang w:val="es-ES"/>
        </w:rPr>
        <w:t>–</w:t>
      </w:r>
      <w:r w:rsidRPr="00483B3E">
        <w:rPr>
          <w:rFonts w:ascii="Gisha" w:hAnsi="Gisha" w:cs="Gisha"/>
          <w:sz w:val="24"/>
          <w:szCs w:val="24"/>
          <w:lang w:val="es-ES"/>
        </w:rPr>
        <w:t xml:space="preserve"> </w:t>
      </w:r>
      <w:r w:rsidR="00CC0B17">
        <w:rPr>
          <w:rFonts w:ascii="Gisha" w:hAnsi="Gisha" w:cs="Gisha"/>
          <w:sz w:val="24"/>
          <w:szCs w:val="24"/>
          <w:lang w:val="es-ES"/>
        </w:rPr>
        <w:t xml:space="preserve">a junio </w:t>
      </w:r>
      <w:r w:rsidRPr="00483B3E">
        <w:rPr>
          <w:rFonts w:ascii="Gisha" w:hAnsi="Gisha" w:cs="Gisha"/>
          <w:sz w:val="24"/>
          <w:szCs w:val="24"/>
          <w:lang w:val="es-ES"/>
        </w:rPr>
        <w:t>201</w:t>
      </w:r>
      <w:r w:rsidR="00E848C0">
        <w:rPr>
          <w:rFonts w:ascii="Gisha" w:hAnsi="Gisha" w:cs="Gisha"/>
          <w:sz w:val="24"/>
          <w:szCs w:val="24"/>
          <w:lang w:val="es-ES"/>
        </w:rPr>
        <w:t xml:space="preserve">7, la misma cuenta con </w:t>
      </w:r>
      <w:r w:rsidR="00CC0B17">
        <w:rPr>
          <w:rFonts w:ascii="Gisha" w:hAnsi="Gisha" w:cs="Gisha"/>
          <w:sz w:val="24"/>
          <w:szCs w:val="24"/>
          <w:lang w:val="es-ES"/>
        </w:rPr>
        <w:t>677</w:t>
      </w:r>
      <w:r w:rsidR="00E848C0">
        <w:rPr>
          <w:rFonts w:ascii="Gisha" w:hAnsi="Gisha" w:cs="Gisha"/>
          <w:sz w:val="24"/>
          <w:szCs w:val="24"/>
          <w:lang w:val="es-ES"/>
        </w:rPr>
        <w:t xml:space="preserve"> </w:t>
      </w:r>
      <w:r w:rsidR="00CC0B17">
        <w:rPr>
          <w:rFonts w:ascii="Gisha" w:hAnsi="Gisha" w:cs="Gisha"/>
          <w:sz w:val="24"/>
          <w:szCs w:val="24"/>
          <w:lang w:val="es-ES"/>
        </w:rPr>
        <w:t xml:space="preserve">empresas minera chicas, </w:t>
      </w:r>
      <w:r w:rsidR="00E848C0">
        <w:rPr>
          <w:rFonts w:ascii="Gisha" w:hAnsi="Gisha" w:cs="Gisha"/>
          <w:sz w:val="24"/>
          <w:szCs w:val="24"/>
          <w:lang w:val="es-ES"/>
        </w:rPr>
        <w:t xml:space="preserve">de las cuales </w:t>
      </w:r>
      <w:r w:rsidR="00CC0B17">
        <w:rPr>
          <w:rFonts w:ascii="Gisha" w:hAnsi="Gisha" w:cs="Gisha"/>
          <w:sz w:val="24"/>
          <w:szCs w:val="24"/>
          <w:lang w:val="es-ES"/>
        </w:rPr>
        <w:t>397</w:t>
      </w:r>
      <w:r w:rsidR="00E848C0">
        <w:rPr>
          <w:rFonts w:ascii="Gisha" w:hAnsi="Gisha" w:cs="Gisha"/>
          <w:sz w:val="24"/>
          <w:szCs w:val="24"/>
          <w:lang w:val="es-ES"/>
        </w:rPr>
        <w:t xml:space="preserve"> </w:t>
      </w:r>
      <w:r w:rsidR="00CC0B17">
        <w:rPr>
          <w:rFonts w:ascii="Gisha" w:hAnsi="Gisha" w:cs="Gisha"/>
          <w:sz w:val="24"/>
          <w:szCs w:val="24"/>
          <w:lang w:val="es-ES"/>
        </w:rPr>
        <w:t>están registradas como Activos Habilitados</w:t>
      </w:r>
      <w:r w:rsidR="00E848C0">
        <w:rPr>
          <w:rFonts w:ascii="Gisha" w:hAnsi="Gisha" w:cs="Gisha"/>
          <w:sz w:val="24"/>
          <w:szCs w:val="24"/>
          <w:lang w:val="es-ES"/>
        </w:rPr>
        <w:t xml:space="preserve"> y </w:t>
      </w:r>
      <w:r w:rsidR="00CC0B17">
        <w:rPr>
          <w:rFonts w:ascii="Gisha" w:hAnsi="Gisha" w:cs="Gisha"/>
          <w:sz w:val="24"/>
          <w:szCs w:val="24"/>
          <w:lang w:val="es-ES"/>
        </w:rPr>
        <w:t>280 como Inactivos Automáticos</w:t>
      </w:r>
      <w:r w:rsidRPr="00483B3E">
        <w:rPr>
          <w:rFonts w:ascii="Gisha" w:hAnsi="Gisha" w:cs="Gisha"/>
          <w:sz w:val="24"/>
          <w:szCs w:val="24"/>
          <w:lang w:val="es-ES"/>
        </w:rPr>
        <w:t>.</w:t>
      </w:r>
    </w:p>
    <w:p w:rsidR="00037DFA" w:rsidRDefault="00037DFA" w:rsidP="002414BF">
      <w:pPr>
        <w:pStyle w:val="Encabezado"/>
        <w:tabs>
          <w:tab w:val="left" w:pos="0"/>
          <w:tab w:val="center" w:pos="1276"/>
        </w:tabs>
        <w:rPr>
          <w:rFonts w:ascii="Gisha" w:hAnsi="Gisha" w:cs="Gisha"/>
          <w:color w:val="000000"/>
          <w:sz w:val="24"/>
          <w:szCs w:val="24"/>
          <w:lang w:val="es-ES"/>
        </w:rPr>
      </w:pPr>
    </w:p>
    <w:p w:rsidR="00B72AA5" w:rsidRDefault="00B72AA5" w:rsidP="00B72AA5">
      <w:pPr>
        <w:pStyle w:val="Epgrafe"/>
        <w:keepNext/>
        <w:jc w:val="center"/>
        <w:rPr>
          <w:noProof/>
        </w:rPr>
      </w:pPr>
      <w:bookmarkStart w:id="154" w:name="_Toc534966018"/>
      <w:bookmarkEnd w:id="148"/>
      <w:bookmarkEnd w:id="149"/>
      <w:bookmarkEnd w:id="150"/>
      <w:bookmarkEnd w:id="151"/>
      <w:bookmarkEnd w:id="152"/>
      <w:bookmarkEnd w:id="153"/>
      <w:r>
        <w:lastRenderedPageBreak/>
        <w:t xml:space="preserve">Tabla </w:t>
      </w:r>
      <w:fldSimple w:instr=" SEQ Tabla \* ARABIC ">
        <w:r>
          <w:rPr>
            <w:noProof/>
          </w:rPr>
          <w:t>1</w:t>
        </w:r>
      </w:fldSimple>
      <w:r>
        <w:t>: Estructura del Marco</w:t>
      </w:r>
      <w:r>
        <w:rPr>
          <w:noProof/>
        </w:rPr>
        <w:t xml:space="preserve"> Muestral</w:t>
      </w:r>
      <w:bookmarkEnd w:id="154"/>
    </w:p>
    <w:tbl>
      <w:tblPr>
        <w:tblStyle w:val="Cuadrculamedia1-nfasis1"/>
        <w:tblW w:w="5757" w:type="dxa"/>
        <w:jc w:val="center"/>
        <w:tblLook w:val="04A0" w:firstRow="1" w:lastRow="0" w:firstColumn="1" w:lastColumn="0" w:noHBand="0" w:noVBand="1"/>
      </w:tblPr>
      <w:tblGrid>
        <w:gridCol w:w="2453"/>
        <w:gridCol w:w="1203"/>
        <w:gridCol w:w="1335"/>
        <w:gridCol w:w="920"/>
      </w:tblGrid>
      <w:tr w:rsidR="00CC0B17" w:rsidRPr="00B81BDA" w:rsidTr="00037DFA">
        <w:trPr>
          <w:cnfStyle w:val="100000000000" w:firstRow="1" w:lastRow="0" w:firstColumn="0" w:lastColumn="0" w:oddVBand="0" w:evenVBand="0" w:oddHBand="0" w:evenHBand="0" w:firstRowFirstColumn="0" w:firstRowLastColumn="0" w:lastRowFirstColumn="0" w:lastRowLastColumn="0"/>
          <w:trHeight w:val="600"/>
          <w:jc w:val="center"/>
        </w:trPr>
        <w:tc>
          <w:tcPr>
            <w:cnfStyle w:val="001000000000" w:firstRow="0" w:lastRow="0" w:firstColumn="1" w:lastColumn="0" w:oddVBand="0" w:evenVBand="0" w:oddHBand="0" w:evenHBand="0" w:firstRowFirstColumn="0" w:firstRowLastColumn="0" w:lastRowFirstColumn="0" w:lastRowLastColumn="0"/>
            <w:tcW w:w="2453" w:type="dxa"/>
            <w:noWrap/>
            <w:hideMark/>
          </w:tcPr>
          <w:p w:rsidR="00CC0B17" w:rsidRPr="00B81BDA" w:rsidRDefault="00CC0B17" w:rsidP="006E6546">
            <w:pPr>
              <w:jc w:val="center"/>
              <w:rPr>
                <w:rFonts w:ascii="Gisha" w:hAnsi="Gisha" w:cs="Gisha"/>
                <w:bCs w:val="0"/>
                <w:color w:val="000000"/>
                <w:sz w:val="22"/>
                <w:szCs w:val="22"/>
              </w:rPr>
            </w:pPr>
            <w:r w:rsidRPr="00B81BDA">
              <w:rPr>
                <w:rFonts w:ascii="Gisha" w:hAnsi="Gisha" w:cs="Gisha"/>
                <w:color w:val="000000"/>
                <w:sz w:val="22"/>
                <w:szCs w:val="22"/>
              </w:rPr>
              <w:t>Departamento</w:t>
            </w:r>
          </w:p>
        </w:tc>
        <w:tc>
          <w:tcPr>
            <w:tcW w:w="1126" w:type="dxa"/>
            <w:hideMark/>
          </w:tcPr>
          <w:p w:rsidR="00CC0B17" w:rsidRPr="00B81BDA" w:rsidRDefault="00CC0B17" w:rsidP="006E6546">
            <w:pPr>
              <w:cnfStyle w:val="100000000000" w:firstRow="1" w:lastRow="0" w:firstColumn="0" w:lastColumn="0" w:oddVBand="0" w:evenVBand="0" w:oddHBand="0" w:evenHBand="0" w:firstRowFirstColumn="0" w:firstRowLastColumn="0" w:lastRowFirstColumn="0" w:lastRowLastColumn="0"/>
              <w:rPr>
                <w:rFonts w:ascii="Gisha" w:hAnsi="Gisha" w:cs="Gisha"/>
                <w:bCs w:val="0"/>
                <w:color w:val="000000"/>
                <w:sz w:val="22"/>
                <w:szCs w:val="22"/>
              </w:rPr>
            </w:pPr>
            <w:r w:rsidRPr="00B81BDA">
              <w:rPr>
                <w:rFonts w:ascii="Gisha" w:hAnsi="Gisha" w:cs="Gisha"/>
                <w:color w:val="000000"/>
                <w:sz w:val="22"/>
                <w:szCs w:val="22"/>
              </w:rPr>
              <w:t xml:space="preserve">Activo Habilitado </w:t>
            </w:r>
          </w:p>
        </w:tc>
        <w:tc>
          <w:tcPr>
            <w:tcW w:w="1258" w:type="dxa"/>
            <w:hideMark/>
          </w:tcPr>
          <w:p w:rsidR="00CC0B17" w:rsidRPr="00B81BDA" w:rsidRDefault="00CC0B17" w:rsidP="006E6546">
            <w:pPr>
              <w:cnfStyle w:val="100000000000" w:firstRow="1" w:lastRow="0" w:firstColumn="0" w:lastColumn="0" w:oddVBand="0" w:evenVBand="0" w:oddHBand="0" w:evenHBand="0" w:firstRowFirstColumn="0" w:firstRowLastColumn="0" w:lastRowFirstColumn="0" w:lastRowLastColumn="0"/>
              <w:rPr>
                <w:rFonts w:ascii="Gisha" w:hAnsi="Gisha" w:cs="Gisha"/>
                <w:bCs w:val="0"/>
                <w:color w:val="000000"/>
                <w:sz w:val="22"/>
                <w:szCs w:val="22"/>
              </w:rPr>
            </w:pPr>
            <w:r w:rsidRPr="00B81BDA">
              <w:rPr>
                <w:rFonts w:ascii="Gisha" w:hAnsi="Gisha" w:cs="Gisha"/>
                <w:color w:val="000000"/>
                <w:sz w:val="22"/>
                <w:szCs w:val="22"/>
              </w:rPr>
              <w:t>Inactivo Automático</w:t>
            </w:r>
          </w:p>
        </w:tc>
        <w:tc>
          <w:tcPr>
            <w:tcW w:w="920" w:type="dxa"/>
            <w:noWrap/>
            <w:hideMark/>
          </w:tcPr>
          <w:p w:rsidR="00CC0B17" w:rsidRPr="00B81BDA" w:rsidRDefault="00CC0B17" w:rsidP="006E6546">
            <w:pPr>
              <w:jc w:val="center"/>
              <w:cnfStyle w:val="100000000000" w:firstRow="1" w:lastRow="0" w:firstColumn="0" w:lastColumn="0" w:oddVBand="0" w:evenVBand="0" w:oddHBand="0" w:evenHBand="0" w:firstRowFirstColumn="0" w:firstRowLastColumn="0" w:lastRowFirstColumn="0" w:lastRowLastColumn="0"/>
              <w:rPr>
                <w:rFonts w:ascii="Gisha" w:hAnsi="Gisha" w:cs="Gisha"/>
                <w:bCs w:val="0"/>
                <w:color w:val="000000"/>
                <w:sz w:val="22"/>
                <w:szCs w:val="22"/>
              </w:rPr>
            </w:pPr>
            <w:r w:rsidRPr="00B81BDA">
              <w:rPr>
                <w:rFonts w:ascii="Gisha" w:hAnsi="Gisha" w:cs="Gisha"/>
                <w:color w:val="000000"/>
                <w:sz w:val="22"/>
                <w:szCs w:val="22"/>
              </w:rPr>
              <w:t>Total</w:t>
            </w:r>
          </w:p>
        </w:tc>
      </w:tr>
      <w:tr w:rsidR="00CC0B17" w:rsidRPr="00B81BDA" w:rsidTr="00037DFA">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453" w:type="dxa"/>
            <w:noWrap/>
            <w:hideMark/>
          </w:tcPr>
          <w:p w:rsidR="00CC0B17" w:rsidRPr="00B81BDA" w:rsidRDefault="00CC0B17" w:rsidP="006E6546">
            <w:pPr>
              <w:rPr>
                <w:rFonts w:ascii="Gisha" w:hAnsi="Gisha" w:cs="Gisha"/>
                <w:color w:val="000000"/>
                <w:sz w:val="22"/>
                <w:szCs w:val="22"/>
              </w:rPr>
            </w:pPr>
            <w:r w:rsidRPr="00B81BDA">
              <w:rPr>
                <w:rFonts w:ascii="Gisha" w:hAnsi="Gisha" w:cs="Gisha"/>
                <w:color w:val="000000"/>
                <w:sz w:val="22"/>
                <w:szCs w:val="22"/>
              </w:rPr>
              <w:t>Chuquisaca</w:t>
            </w:r>
          </w:p>
        </w:tc>
        <w:tc>
          <w:tcPr>
            <w:tcW w:w="1126" w:type="dxa"/>
            <w:noWrap/>
            <w:hideMark/>
          </w:tcPr>
          <w:p w:rsidR="00CC0B17" w:rsidRPr="00B81BDA" w:rsidRDefault="00CC0B17" w:rsidP="006E6546">
            <w:pPr>
              <w:jc w:val="right"/>
              <w:cnfStyle w:val="000000100000" w:firstRow="0" w:lastRow="0" w:firstColumn="0" w:lastColumn="0" w:oddVBand="0" w:evenVBand="0" w:oddHBand="1" w:evenHBand="0" w:firstRowFirstColumn="0" w:firstRowLastColumn="0" w:lastRowFirstColumn="0" w:lastRowLastColumn="0"/>
              <w:rPr>
                <w:rFonts w:ascii="Gisha" w:hAnsi="Gisha" w:cs="Gisha"/>
                <w:color w:val="000000"/>
                <w:sz w:val="22"/>
                <w:szCs w:val="22"/>
              </w:rPr>
            </w:pPr>
            <w:r w:rsidRPr="00B81BDA">
              <w:rPr>
                <w:rFonts w:ascii="Gisha" w:hAnsi="Gisha" w:cs="Gisha"/>
                <w:color w:val="000000"/>
                <w:sz w:val="22"/>
                <w:szCs w:val="22"/>
              </w:rPr>
              <w:t>13</w:t>
            </w:r>
          </w:p>
        </w:tc>
        <w:tc>
          <w:tcPr>
            <w:tcW w:w="1258" w:type="dxa"/>
            <w:noWrap/>
            <w:hideMark/>
          </w:tcPr>
          <w:p w:rsidR="00CC0B17" w:rsidRPr="00B81BDA" w:rsidRDefault="00CC0B17" w:rsidP="006E6546">
            <w:pPr>
              <w:jc w:val="right"/>
              <w:cnfStyle w:val="000000100000" w:firstRow="0" w:lastRow="0" w:firstColumn="0" w:lastColumn="0" w:oddVBand="0" w:evenVBand="0" w:oddHBand="1" w:evenHBand="0" w:firstRowFirstColumn="0" w:firstRowLastColumn="0" w:lastRowFirstColumn="0" w:lastRowLastColumn="0"/>
              <w:rPr>
                <w:rFonts w:ascii="Gisha" w:hAnsi="Gisha" w:cs="Gisha"/>
                <w:color w:val="000000"/>
                <w:sz w:val="22"/>
                <w:szCs w:val="22"/>
              </w:rPr>
            </w:pPr>
            <w:r w:rsidRPr="00B81BDA">
              <w:rPr>
                <w:rFonts w:ascii="Gisha" w:hAnsi="Gisha" w:cs="Gisha"/>
                <w:color w:val="000000"/>
                <w:sz w:val="22"/>
                <w:szCs w:val="22"/>
              </w:rPr>
              <w:t>12</w:t>
            </w:r>
          </w:p>
        </w:tc>
        <w:tc>
          <w:tcPr>
            <w:tcW w:w="920" w:type="dxa"/>
            <w:noWrap/>
            <w:hideMark/>
          </w:tcPr>
          <w:p w:rsidR="00CC0B17" w:rsidRPr="00B81BDA" w:rsidRDefault="00CC0B17" w:rsidP="006E6546">
            <w:pPr>
              <w:jc w:val="right"/>
              <w:cnfStyle w:val="000000100000" w:firstRow="0" w:lastRow="0" w:firstColumn="0" w:lastColumn="0" w:oddVBand="0" w:evenVBand="0" w:oddHBand="1" w:evenHBand="0" w:firstRowFirstColumn="0" w:firstRowLastColumn="0" w:lastRowFirstColumn="0" w:lastRowLastColumn="0"/>
              <w:rPr>
                <w:rFonts w:ascii="Gisha" w:hAnsi="Gisha" w:cs="Gisha"/>
                <w:bCs/>
                <w:color w:val="000000"/>
                <w:sz w:val="22"/>
                <w:szCs w:val="22"/>
              </w:rPr>
            </w:pPr>
            <w:r w:rsidRPr="00B81BDA">
              <w:rPr>
                <w:rFonts w:ascii="Gisha" w:hAnsi="Gisha" w:cs="Gisha"/>
                <w:bCs/>
                <w:color w:val="000000"/>
                <w:sz w:val="22"/>
                <w:szCs w:val="22"/>
              </w:rPr>
              <w:t>25</w:t>
            </w:r>
          </w:p>
        </w:tc>
      </w:tr>
      <w:tr w:rsidR="00CC0B17" w:rsidRPr="00B81BDA" w:rsidTr="00037DFA">
        <w:trPr>
          <w:trHeight w:val="300"/>
          <w:jc w:val="center"/>
        </w:trPr>
        <w:tc>
          <w:tcPr>
            <w:cnfStyle w:val="001000000000" w:firstRow="0" w:lastRow="0" w:firstColumn="1" w:lastColumn="0" w:oddVBand="0" w:evenVBand="0" w:oddHBand="0" w:evenHBand="0" w:firstRowFirstColumn="0" w:firstRowLastColumn="0" w:lastRowFirstColumn="0" w:lastRowLastColumn="0"/>
            <w:tcW w:w="2453" w:type="dxa"/>
            <w:noWrap/>
            <w:hideMark/>
          </w:tcPr>
          <w:p w:rsidR="00CC0B17" w:rsidRPr="00B81BDA" w:rsidRDefault="00CC0B17" w:rsidP="006E6546">
            <w:pPr>
              <w:rPr>
                <w:rFonts w:ascii="Gisha" w:hAnsi="Gisha" w:cs="Gisha"/>
                <w:color w:val="000000"/>
                <w:sz w:val="22"/>
                <w:szCs w:val="22"/>
              </w:rPr>
            </w:pPr>
            <w:r w:rsidRPr="00B81BDA">
              <w:rPr>
                <w:rFonts w:ascii="Gisha" w:hAnsi="Gisha" w:cs="Gisha"/>
                <w:color w:val="000000"/>
                <w:sz w:val="22"/>
                <w:szCs w:val="22"/>
              </w:rPr>
              <w:t>La Paz</w:t>
            </w:r>
          </w:p>
        </w:tc>
        <w:tc>
          <w:tcPr>
            <w:tcW w:w="1126" w:type="dxa"/>
            <w:noWrap/>
            <w:hideMark/>
          </w:tcPr>
          <w:p w:rsidR="00CC0B17" w:rsidRPr="00B81BDA" w:rsidRDefault="00CC0B17" w:rsidP="006E6546">
            <w:pPr>
              <w:jc w:val="right"/>
              <w:cnfStyle w:val="000000000000" w:firstRow="0" w:lastRow="0" w:firstColumn="0" w:lastColumn="0" w:oddVBand="0" w:evenVBand="0" w:oddHBand="0" w:evenHBand="0" w:firstRowFirstColumn="0" w:firstRowLastColumn="0" w:lastRowFirstColumn="0" w:lastRowLastColumn="0"/>
              <w:rPr>
                <w:rFonts w:ascii="Gisha" w:hAnsi="Gisha" w:cs="Gisha"/>
                <w:color w:val="000000"/>
                <w:sz w:val="22"/>
                <w:szCs w:val="22"/>
              </w:rPr>
            </w:pPr>
            <w:r w:rsidRPr="00B81BDA">
              <w:rPr>
                <w:rFonts w:ascii="Gisha" w:hAnsi="Gisha" w:cs="Gisha"/>
                <w:color w:val="000000"/>
                <w:sz w:val="22"/>
                <w:szCs w:val="22"/>
              </w:rPr>
              <w:t>116</w:t>
            </w:r>
          </w:p>
        </w:tc>
        <w:tc>
          <w:tcPr>
            <w:tcW w:w="1258" w:type="dxa"/>
            <w:noWrap/>
            <w:hideMark/>
          </w:tcPr>
          <w:p w:rsidR="00CC0B17" w:rsidRPr="00B81BDA" w:rsidRDefault="00CC0B17" w:rsidP="006E6546">
            <w:pPr>
              <w:jc w:val="right"/>
              <w:cnfStyle w:val="000000000000" w:firstRow="0" w:lastRow="0" w:firstColumn="0" w:lastColumn="0" w:oddVBand="0" w:evenVBand="0" w:oddHBand="0" w:evenHBand="0" w:firstRowFirstColumn="0" w:firstRowLastColumn="0" w:lastRowFirstColumn="0" w:lastRowLastColumn="0"/>
              <w:rPr>
                <w:rFonts w:ascii="Gisha" w:hAnsi="Gisha" w:cs="Gisha"/>
                <w:color w:val="000000"/>
                <w:sz w:val="22"/>
                <w:szCs w:val="22"/>
              </w:rPr>
            </w:pPr>
            <w:r w:rsidRPr="00B81BDA">
              <w:rPr>
                <w:rFonts w:ascii="Gisha" w:hAnsi="Gisha" w:cs="Gisha"/>
                <w:color w:val="000000"/>
                <w:sz w:val="22"/>
                <w:szCs w:val="22"/>
              </w:rPr>
              <w:t>73</w:t>
            </w:r>
          </w:p>
        </w:tc>
        <w:tc>
          <w:tcPr>
            <w:tcW w:w="920" w:type="dxa"/>
            <w:noWrap/>
            <w:hideMark/>
          </w:tcPr>
          <w:p w:rsidR="00CC0B17" w:rsidRPr="00B81BDA" w:rsidRDefault="00CC0B17" w:rsidP="006E6546">
            <w:pPr>
              <w:jc w:val="right"/>
              <w:cnfStyle w:val="000000000000" w:firstRow="0" w:lastRow="0" w:firstColumn="0" w:lastColumn="0" w:oddVBand="0" w:evenVBand="0" w:oddHBand="0" w:evenHBand="0" w:firstRowFirstColumn="0" w:firstRowLastColumn="0" w:lastRowFirstColumn="0" w:lastRowLastColumn="0"/>
              <w:rPr>
                <w:rFonts w:ascii="Gisha" w:hAnsi="Gisha" w:cs="Gisha"/>
                <w:bCs/>
                <w:color w:val="000000"/>
                <w:sz w:val="22"/>
                <w:szCs w:val="22"/>
              </w:rPr>
            </w:pPr>
            <w:r w:rsidRPr="00B81BDA">
              <w:rPr>
                <w:rFonts w:ascii="Gisha" w:hAnsi="Gisha" w:cs="Gisha"/>
                <w:bCs/>
                <w:color w:val="000000"/>
                <w:sz w:val="22"/>
                <w:szCs w:val="22"/>
              </w:rPr>
              <w:t>189</w:t>
            </w:r>
          </w:p>
        </w:tc>
      </w:tr>
      <w:tr w:rsidR="00CC0B17" w:rsidRPr="00B81BDA" w:rsidTr="00037DFA">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453" w:type="dxa"/>
            <w:noWrap/>
            <w:hideMark/>
          </w:tcPr>
          <w:p w:rsidR="00CC0B17" w:rsidRPr="00B81BDA" w:rsidRDefault="00CC0B17" w:rsidP="006E6546">
            <w:pPr>
              <w:rPr>
                <w:rFonts w:ascii="Gisha" w:hAnsi="Gisha" w:cs="Gisha"/>
                <w:color w:val="000000"/>
                <w:sz w:val="22"/>
                <w:szCs w:val="22"/>
              </w:rPr>
            </w:pPr>
            <w:r w:rsidRPr="00B81BDA">
              <w:rPr>
                <w:rFonts w:ascii="Gisha" w:hAnsi="Gisha" w:cs="Gisha"/>
                <w:color w:val="000000"/>
                <w:sz w:val="22"/>
                <w:szCs w:val="22"/>
              </w:rPr>
              <w:t>Cochabamba</w:t>
            </w:r>
          </w:p>
        </w:tc>
        <w:tc>
          <w:tcPr>
            <w:tcW w:w="1126" w:type="dxa"/>
            <w:noWrap/>
            <w:hideMark/>
          </w:tcPr>
          <w:p w:rsidR="00CC0B17" w:rsidRPr="00B81BDA" w:rsidRDefault="00CC0B17" w:rsidP="006E6546">
            <w:pPr>
              <w:jc w:val="right"/>
              <w:cnfStyle w:val="000000100000" w:firstRow="0" w:lastRow="0" w:firstColumn="0" w:lastColumn="0" w:oddVBand="0" w:evenVBand="0" w:oddHBand="1" w:evenHBand="0" w:firstRowFirstColumn="0" w:firstRowLastColumn="0" w:lastRowFirstColumn="0" w:lastRowLastColumn="0"/>
              <w:rPr>
                <w:rFonts w:ascii="Gisha" w:hAnsi="Gisha" w:cs="Gisha"/>
                <w:color w:val="000000"/>
                <w:sz w:val="22"/>
                <w:szCs w:val="22"/>
              </w:rPr>
            </w:pPr>
            <w:r w:rsidRPr="00B81BDA">
              <w:rPr>
                <w:rFonts w:ascii="Gisha" w:hAnsi="Gisha" w:cs="Gisha"/>
                <w:color w:val="000000"/>
                <w:sz w:val="22"/>
                <w:szCs w:val="22"/>
              </w:rPr>
              <w:t>43</w:t>
            </w:r>
          </w:p>
        </w:tc>
        <w:tc>
          <w:tcPr>
            <w:tcW w:w="1258" w:type="dxa"/>
            <w:noWrap/>
            <w:hideMark/>
          </w:tcPr>
          <w:p w:rsidR="00CC0B17" w:rsidRPr="00B81BDA" w:rsidRDefault="00CC0B17" w:rsidP="006E6546">
            <w:pPr>
              <w:jc w:val="right"/>
              <w:cnfStyle w:val="000000100000" w:firstRow="0" w:lastRow="0" w:firstColumn="0" w:lastColumn="0" w:oddVBand="0" w:evenVBand="0" w:oddHBand="1" w:evenHBand="0" w:firstRowFirstColumn="0" w:firstRowLastColumn="0" w:lastRowFirstColumn="0" w:lastRowLastColumn="0"/>
              <w:rPr>
                <w:rFonts w:ascii="Gisha" w:hAnsi="Gisha" w:cs="Gisha"/>
                <w:color w:val="000000"/>
                <w:sz w:val="22"/>
                <w:szCs w:val="22"/>
              </w:rPr>
            </w:pPr>
            <w:r w:rsidRPr="00B81BDA">
              <w:rPr>
                <w:rFonts w:ascii="Gisha" w:hAnsi="Gisha" w:cs="Gisha"/>
                <w:color w:val="000000"/>
                <w:sz w:val="22"/>
                <w:szCs w:val="22"/>
              </w:rPr>
              <w:t>22</w:t>
            </w:r>
          </w:p>
        </w:tc>
        <w:tc>
          <w:tcPr>
            <w:tcW w:w="920" w:type="dxa"/>
            <w:noWrap/>
            <w:hideMark/>
          </w:tcPr>
          <w:p w:rsidR="00CC0B17" w:rsidRPr="00B81BDA" w:rsidRDefault="00CC0B17" w:rsidP="006E6546">
            <w:pPr>
              <w:jc w:val="right"/>
              <w:cnfStyle w:val="000000100000" w:firstRow="0" w:lastRow="0" w:firstColumn="0" w:lastColumn="0" w:oddVBand="0" w:evenVBand="0" w:oddHBand="1" w:evenHBand="0" w:firstRowFirstColumn="0" w:firstRowLastColumn="0" w:lastRowFirstColumn="0" w:lastRowLastColumn="0"/>
              <w:rPr>
                <w:rFonts w:ascii="Gisha" w:hAnsi="Gisha" w:cs="Gisha"/>
                <w:bCs/>
                <w:color w:val="000000"/>
                <w:sz w:val="22"/>
                <w:szCs w:val="22"/>
              </w:rPr>
            </w:pPr>
            <w:r w:rsidRPr="00B81BDA">
              <w:rPr>
                <w:rFonts w:ascii="Gisha" w:hAnsi="Gisha" w:cs="Gisha"/>
                <w:bCs/>
                <w:color w:val="000000"/>
                <w:sz w:val="22"/>
                <w:szCs w:val="22"/>
              </w:rPr>
              <w:t>65</w:t>
            </w:r>
          </w:p>
        </w:tc>
      </w:tr>
      <w:tr w:rsidR="00CC0B17" w:rsidRPr="00B81BDA" w:rsidTr="00037DFA">
        <w:trPr>
          <w:trHeight w:val="300"/>
          <w:jc w:val="center"/>
        </w:trPr>
        <w:tc>
          <w:tcPr>
            <w:cnfStyle w:val="001000000000" w:firstRow="0" w:lastRow="0" w:firstColumn="1" w:lastColumn="0" w:oddVBand="0" w:evenVBand="0" w:oddHBand="0" w:evenHBand="0" w:firstRowFirstColumn="0" w:firstRowLastColumn="0" w:lastRowFirstColumn="0" w:lastRowLastColumn="0"/>
            <w:tcW w:w="2453" w:type="dxa"/>
            <w:noWrap/>
            <w:hideMark/>
          </w:tcPr>
          <w:p w:rsidR="00CC0B17" w:rsidRPr="00B81BDA" w:rsidRDefault="00CC0B17" w:rsidP="006E6546">
            <w:pPr>
              <w:rPr>
                <w:rFonts w:ascii="Gisha" w:hAnsi="Gisha" w:cs="Gisha"/>
                <w:color w:val="000000"/>
                <w:sz w:val="22"/>
                <w:szCs w:val="22"/>
              </w:rPr>
            </w:pPr>
            <w:r w:rsidRPr="00B81BDA">
              <w:rPr>
                <w:rFonts w:ascii="Gisha" w:hAnsi="Gisha" w:cs="Gisha"/>
                <w:color w:val="000000"/>
                <w:sz w:val="22"/>
                <w:szCs w:val="22"/>
              </w:rPr>
              <w:t>Oruro</w:t>
            </w:r>
          </w:p>
        </w:tc>
        <w:tc>
          <w:tcPr>
            <w:tcW w:w="1126" w:type="dxa"/>
            <w:noWrap/>
            <w:hideMark/>
          </w:tcPr>
          <w:p w:rsidR="00CC0B17" w:rsidRPr="00B81BDA" w:rsidRDefault="00CC0B17" w:rsidP="006E6546">
            <w:pPr>
              <w:jc w:val="right"/>
              <w:cnfStyle w:val="000000000000" w:firstRow="0" w:lastRow="0" w:firstColumn="0" w:lastColumn="0" w:oddVBand="0" w:evenVBand="0" w:oddHBand="0" w:evenHBand="0" w:firstRowFirstColumn="0" w:firstRowLastColumn="0" w:lastRowFirstColumn="0" w:lastRowLastColumn="0"/>
              <w:rPr>
                <w:rFonts w:ascii="Gisha" w:hAnsi="Gisha" w:cs="Gisha"/>
                <w:color w:val="000000"/>
                <w:sz w:val="22"/>
                <w:szCs w:val="22"/>
              </w:rPr>
            </w:pPr>
            <w:r w:rsidRPr="00B81BDA">
              <w:rPr>
                <w:rFonts w:ascii="Gisha" w:hAnsi="Gisha" w:cs="Gisha"/>
                <w:color w:val="000000"/>
                <w:sz w:val="22"/>
                <w:szCs w:val="22"/>
              </w:rPr>
              <w:t>16</w:t>
            </w:r>
          </w:p>
        </w:tc>
        <w:tc>
          <w:tcPr>
            <w:tcW w:w="1258" w:type="dxa"/>
            <w:noWrap/>
            <w:hideMark/>
          </w:tcPr>
          <w:p w:rsidR="00CC0B17" w:rsidRPr="00B81BDA" w:rsidRDefault="00CC0B17" w:rsidP="006E6546">
            <w:pPr>
              <w:jc w:val="right"/>
              <w:cnfStyle w:val="000000000000" w:firstRow="0" w:lastRow="0" w:firstColumn="0" w:lastColumn="0" w:oddVBand="0" w:evenVBand="0" w:oddHBand="0" w:evenHBand="0" w:firstRowFirstColumn="0" w:firstRowLastColumn="0" w:lastRowFirstColumn="0" w:lastRowLastColumn="0"/>
              <w:rPr>
                <w:rFonts w:ascii="Gisha" w:hAnsi="Gisha" w:cs="Gisha"/>
                <w:color w:val="000000"/>
                <w:sz w:val="22"/>
                <w:szCs w:val="22"/>
              </w:rPr>
            </w:pPr>
            <w:r w:rsidRPr="00B81BDA">
              <w:rPr>
                <w:rFonts w:ascii="Gisha" w:hAnsi="Gisha" w:cs="Gisha"/>
                <w:color w:val="000000"/>
                <w:sz w:val="22"/>
                <w:szCs w:val="22"/>
              </w:rPr>
              <w:t>50</w:t>
            </w:r>
          </w:p>
        </w:tc>
        <w:tc>
          <w:tcPr>
            <w:tcW w:w="920" w:type="dxa"/>
            <w:noWrap/>
            <w:hideMark/>
          </w:tcPr>
          <w:p w:rsidR="00CC0B17" w:rsidRPr="00B81BDA" w:rsidRDefault="00CC0B17" w:rsidP="006E6546">
            <w:pPr>
              <w:jc w:val="right"/>
              <w:cnfStyle w:val="000000000000" w:firstRow="0" w:lastRow="0" w:firstColumn="0" w:lastColumn="0" w:oddVBand="0" w:evenVBand="0" w:oddHBand="0" w:evenHBand="0" w:firstRowFirstColumn="0" w:firstRowLastColumn="0" w:lastRowFirstColumn="0" w:lastRowLastColumn="0"/>
              <w:rPr>
                <w:rFonts w:ascii="Gisha" w:hAnsi="Gisha" w:cs="Gisha"/>
                <w:bCs/>
                <w:color w:val="000000"/>
                <w:sz w:val="22"/>
                <w:szCs w:val="22"/>
              </w:rPr>
            </w:pPr>
            <w:r w:rsidRPr="00B81BDA">
              <w:rPr>
                <w:rFonts w:ascii="Gisha" w:hAnsi="Gisha" w:cs="Gisha"/>
                <w:bCs/>
                <w:color w:val="000000"/>
                <w:sz w:val="22"/>
                <w:szCs w:val="22"/>
              </w:rPr>
              <w:t>66</w:t>
            </w:r>
          </w:p>
        </w:tc>
      </w:tr>
      <w:tr w:rsidR="00CC0B17" w:rsidRPr="00B81BDA" w:rsidTr="00037DFA">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453" w:type="dxa"/>
            <w:noWrap/>
            <w:hideMark/>
          </w:tcPr>
          <w:p w:rsidR="00CC0B17" w:rsidRPr="00B81BDA" w:rsidRDefault="00CC0B17" w:rsidP="006E6546">
            <w:pPr>
              <w:rPr>
                <w:rFonts w:ascii="Gisha" w:hAnsi="Gisha" w:cs="Gisha"/>
                <w:color w:val="000000"/>
                <w:sz w:val="22"/>
                <w:szCs w:val="22"/>
              </w:rPr>
            </w:pPr>
            <w:r w:rsidRPr="00B81BDA">
              <w:rPr>
                <w:rFonts w:ascii="Gisha" w:hAnsi="Gisha" w:cs="Gisha"/>
                <w:color w:val="000000"/>
                <w:sz w:val="22"/>
                <w:szCs w:val="22"/>
              </w:rPr>
              <w:t>Potosí</w:t>
            </w:r>
          </w:p>
        </w:tc>
        <w:tc>
          <w:tcPr>
            <w:tcW w:w="1126" w:type="dxa"/>
            <w:noWrap/>
            <w:hideMark/>
          </w:tcPr>
          <w:p w:rsidR="00CC0B17" w:rsidRPr="00B81BDA" w:rsidRDefault="00CC0B17" w:rsidP="006E6546">
            <w:pPr>
              <w:jc w:val="right"/>
              <w:cnfStyle w:val="000000100000" w:firstRow="0" w:lastRow="0" w:firstColumn="0" w:lastColumn="0" w:oddVBand="0" w:evenVBand="0" w:oddHBand="1" w:evenHBand="0" w:firstRowFirstColumn="0" w:firstRowLastColumn="0" w:lastRowFirstColumn="0" w:lastRowLastColumn="0"/>
              <w:rPr>
                <w:rFonts w:ascii="Gisha" w:hAnsi="Gisha" w:cs="Gisha"/>
                <w:color w:val="000000"/>
                <w:sz w:val="22"/>
                <w:szCs w:val="22"/>
              </w:rPr>
            </w:pPr>
            <w:r w:rsidRPr="00B81BDA">
              <w:rPr>
                <w:rFonts w:ascii="Gisha" w:hAnsi="Gisha" w:cs="Gisha"/>
                <w:color w:val="000000"/>
                <w:sz w:val="22"/>
                <w:szCs w:val="22"/>
              </w:rPr>
              <w:t>121</w:t>
            </w:r>
          </w:p>
        </w:tc>
        <w:tc>
          <w:tcPr>
            <w:tcW w:w="1258" w:type="dxa"/>
            <w:noWrap/>
            <w:hideMark/>
          </w:tcPr>
          <w:p w:rsidR="00CC0B17" w:rsidRPr="00B81BDA" w:rsidRDefault="00CC0B17" w:rsidP="006E6546">
            <w:pPr>
              <w:jc w:val="right"/>
              <w:cnfStyle w:val="000000100000" w:firstRow="0" w:lastRow="0" w:firstColumn="0" w:lastColumn="0" w:oddVBand="0" w:evenVBand="0" w:oddHBand="1" w:evenHBand="0" w:firstRowFirstColumn="0" w:firstRowLastColumn="0" w:lastRowFirstColumn="0" w:lastRowLastColumn="0"/>
              <w:rPr>
                <w:rFonts w:ascii="Gisha" w:hAnsi="Gisha" w:cs="Gisha"/>
                <w:color w:val="000000"/>
                <w:sz w:val="22"/>
                <w:szCs w:val="22"/>
              </w:rPr>
            </w:pPr>
            <w:r w:rsidRPr="00B81BDA">
              <w:rPr>
                <w:rFonts w:ascii="Gisha" w:hAnsi="Gisha" w:cs="Gisha"/>
                <w:color w:val="000000"/>
                <w:sz w:val="22"/>
                <w:szCs w:val="22"/>
              </w:rPr>
              <w:t>97</w:t>
            </w:r>
          </w:p>
        </w:tc>
        <w:tc>
          <w:tcPr>
            <w:tcW w:w="920" w:type="dxa"/>
            <w:noWrap/>
            <w:hideMark/>
          </w:tcPr>
          <w:p w:rsidR="00CC0B17" w:rsidRPr="00B81BDA" w:rsidRDefault="00CC0B17" w:rsidP="006E6546">
            <w:pPr>
              <w:jc w:val="right"/>
              <w:cnfStyle w:val="000000100000" w:firstRow="0" w:lastRow="0" w:firstColumn="0" w:lastColumn="0" w:oddVBand="0" w:evenVBand="0" w:oddHBand="1" w:evenHBand="0" w:firstRowFirstColumn="0" w:firstRowLastColumn="0" w:lastRowFirstColumn="0" w:lastRowLastColumn="0"/>
              <w:rPr>
                <w:rFonts w:ascii="Gisha" w:hAnsi="Gisha" w:cs="Gisha"/>
                <w:bCs/>
                <w:color w:val="000000"/>
                <w:sz w:val="22"/>
                <w:szCs w:val="22"/>
              </w:rPr>
            </w:pPr>
            <w:r w:rsidRPr="00B81BDA">
              <w:rPr>
                <w:rFonts w:ascii="Gisha" w:hAnsi="Gisha" w:cs="Gisha"/>
                <w:bCs/>
                <w:color w:val="000000"/>
                <w:sz w:val="22"/>
                <w:szCs w:val="22"/>
              </w:rPr>
              <w:t>218</w:t>
            </w:r>
          </w:p>
        </w:tc>
      </w:tr>
      <w:tr w:rsidR="00CC0B17" w:rsidRPr="00B81BDA" w:rsidTr="00037DFA">
        <w:trPr>
          <w:trHeight w:val="300"/>
          <w:jc w:val="center"/>
        </w:trPr>
        <w:tc>
          <w:tcPr>
            <w:cnfStyle w:val="001000000000" w:firstRow="0" w:lastRow="0" w:firstColumn="1" w:lastColumn="0" w:oddVBand="0" w:evenVBand="0" w:oddHBand="0" w:evenHBand="0" w:firstRowFirstColumn="0" w:firstRowLastColumn="0" w:lastRowFirstColumn="0" w:lastRowLastColumn="0"/>
            <w:tcW w:w="2453" w:type="dxa"/>
            <w:noWrap/>
            <w:hideMark/>
          </w:tcPr>
          <w:p w:rsidR="00CC0B17" w:rsidRPr="00B81BDA" w:rsidRDefault="00CC0B17" w:rsidP="006E6546">
            <w:pPr>
              <w:rPr>
                <w:rFonts w:ascii="Gisha" w:hAnsi="Gisha" w:cs="Gisha"/>
                <w:color w:val="000000"/>
                <w:sz w:val="22"/>
                <w:szCs w:val="22"/>
              </w:rPr>
            </w:pPr>
            <w:r w:rsidRPr="00B81BDA">
              <w:rPr>
                <w:rFonts w:ascii="Gisha" w:hAnsi="Gisha" w:cs="Gisha"/>
                <w:color w:val="000000"/>
                <w:sz w:val="22"/>
                <w:szCs w:val="22"/>
              </w:rPr>
              <w:t>Tarija</w:t>
            </w:r>
          </w:p>
        </w:tc>
        <w:tc>
          <w:tcPr>
            <w:tcW w:w="1126" w:type="dxa"/>
            <w:noWrap/>
            <w:hideMark/>
          </w:tcPr>
          <w:p w:rsidR="00CC0B17" w:rsidRPr="00B81BDA" w:rsidRDefault="00CC0B17" w:rsidP="006E6546">
            <w:pPr>
              <w:jc w:val="right"/>
              <w:cnfStyle w:val="000000000000" w:firstRow="0" w:lastRow="0" w:firstColumn="0" w:lastColumn="0" w:oddVBand="0" w:evenVBand="0" w:oddHBand="0" w:evenHBand="0" w:firstRowFirstColumn="0" w:firstRowLastColumn="0" w:lastRowFirstColumn="0" w:lastRowLastColumn="0"/>
              <w:rPr>
                <w:rFonts w:ascii="Gisha" w:hAnsi="Gisha" w:cs="Gisha"/>
                <w:color w:val="000000"/>
                <w:sz w:val="22"/>
                <w:szCs w:val="22"/>
              </w:rPr>
            </w:pPr>
            <w:r w:rsidRPr="00B81BDA">
              <w:rPr>
                <w:rFonts w:ascii="Gisha" w:hAnsi="Gisha" w:cs="Gisha"/>
                <w:color w:val="000000"/>
                <w:sz w:val="22"/>
                <w:szCs w:val="22"/>
              </w:rPr>
              <w:t>17</w:t>
            </w:r>
          </w:p>
        </w:tc>
        <w:tc>
          <w:tcPr>
            <w:tcW w:w="1258" w:type="dxa"/>
            <w:noWrap/>
            <w:hideMark/>
          </w:tcPr>
          <w:p w:rsidR="00CC0B17" w:rsidRPr="00B81BDA" w:rsidRDefault="00CC0B17" w:rsidP="006E6546">
            <w:pPr>
              <w:jc w:val="right"/>
              <w:cnfStyle w:val="000000000000" w:firstRow="0" w:lastRow="0" w:firstColumn="0" w:lastColumn="0" w:oddVBand="0" w:evenVBand="0" w:oddHBand="0" w:evenHBand="0" w:firstRowFirstColumn="0" w:firstRowLastColumn="0" w:lastRowFirstColumn="0" w:lastRowLastColumn="0"/>
              <w:rPr>
                <w:rFonts w:ascii="Gisha" w:hAnsi="Gisha" w:cs="Gisha"/>
                <w:color w:val="000000"/>
                <w:sz w:val="22"/>
                <w:szCs w:val="22"/>
              </w:rPr>
            </w:pPr>
            <w:r w:rsidRPr="00B81BDA">
              <w:rPr>
                <w:rFonts w:ascii="Gisha" w:hAnsi="Gisha" w:cs="Gisha"/>
                <w:color w:val="000000"/>
                <w:sz w:val="22"/>
                <w:szCs w:val="22"/>
              </w:rPr>
              <w:t>3</w:t>
            </w:r>
          </w:p>
        </w:tc>
        <w:tc>
          <w:tcPr>
            <w:tcW w:w="920" w:type="dxa"/>
            <w:noWrap/>
            <w:hideMark/>
          </w:tcPr>
          <w:p w:rsidR="00CC0B17" w:rsidRPr="00B81BDA" w:rsidRDefault="00CC0B17" w:rsidP="006E6546">
            <w:pPr>
              <w:jc w:val="right"/>
              <w:cnfStyle w:val="000000000000" w:firstRow="0" w:lastRow="0" w:firstColumn="0" w:lastColumn="0" w:oddVBand="0" w:evenVBand="0" w:oddHBand="0" w:evenHBand="0" w:firstRowFirstColumn="0" w:firstRowLastColumn="0" w:lastRowFirstColumn="0" w:lastRowLastColumn="0"/>
              <w:rPr>
                <w:rFonts w:ascii="Gisha" w:hAnsi="Gisha" w:cs="Gisha"/>
                <w:bCs/>
                <w:color w:val="000000"/>
                <w:sz w:val="22"/>
                <w:szCs w:val="22"/>
              </w:rPr>
            </w:pPr>
            <w:r w:rsidRPr="00B81BDA">
              <w:rPr>
                <w:rFonts w:ascii="Gisha" w:hAnsi="Gisha" w:cs="Gisha"/>
                <w:bCs/>
                <w:color w:val="000000"/>
                <w:sz w:val="22"/>
                <w:szCs w:val="22"/>
              </w:rPr>
              <w:t>20</w:t>
            </w:r>
          </w:p>
        </w:tc>
      </w:tr>
      <w:tr w:rsidR="00CC0B17" w:rsidRPr="00B81BDA" w:rsidTr="00037DFA">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453" w:type="dxa"/>
            <w:noWrap/>
            <w:hideMark/>
          </w:tcPr>
          <w:p w:rsidR="00CC0B17" w:rsidRPr="00B81BDA" w:rsidRDefault="00CC0B17" w:rsidP="006E6546">
            <w:pPr>
              <w:rPr>
                <w:rFonts w:ascii="Gisha" w:hAnsi="Gisha" w:cs="Gisha"/>
                <w:color w:val="000000"/>
                <w:sz w:val="22"/>
                <w:szCs w:val="22"/>
              </w:rPr>
            </w:pPr>
            <w:r w:rsidRPr="00B81BDA">
              <w:rPr>
                <w:rFonts w:ascii="Gisha" w:hAnsi="Gisha" w:cs="Gisha"/>
                <w:color w:val="000000"/>
                <w:sz w:val="22"/>
                <w:szCs w:val="22"/>
              </w:rPr>
              <w:t>Santa Cruz</w:t>
            </w:r>
          </w:p>
        </w:tc>
        <w:tc>
          <w:tcPr>
            <w:tcW w:w="1126" w:type="dxa"/>
            <w:noWrap/>
            <w:hideMark/>
          </w:tcPr>
          <w:p w:rsidR="00CC0B17" w:rsidRPr="00B81BDA" w:rsidRDefault="00CC0B17" w:rsidP="006E6546">
            <w:pPr>
              <w:jc w:val="right"/>
              <w:cnfStyle w:val="000000100000" w:firstRow="0" w:lastRow="0" w:firstColumn="0" w:lastColumn="0" w:oddVBand="0" w:evenVBand="0" w:oddHBand="1" w:evenHBand="0" w:firstRowFirstColumn="0" w:firstRowLastColumn="0" w:lastRowFirstColumn="0" w:lastRowLastColumn="0"/>
              <w:rPr>
                <w:rFonts w:ascii="Gisha" w:hAnsi="Gisha" w:cs="Gisha"/>
                <w:color w:val="000000"/>
                <w:sz w:val="22"/>
                <w:szCs w:val="22"/>
              </w:rPr>
            </w:pPr>
            <w:r w:rsidRPr="00B81BDA">
              <w:rPr>
                <w:rFonts w:ascii="Gisha" w:hAnsi="Gisha" w:cs="Gisha"/>
                <w:color w:val="000000"/>
                <w:sz w:val="22"/>
                <w:szCs w:val="22"/>
              </w:rPr>
              <w:t>66</w:t>
            </w:r>
          </w:p>
        </w:tc>
        <w:tc>
          <w:tcPr>
            <w:tcW w:w="1258" w:type="dxa"/>
            <w:noWrap/>
            <w:hideMark/>
          </w:tcPr>
          <w:p w:rsidR="00CC0B17" w:rsidRPr="00B81BDA" w:rsidRDefault="00CC0B17" w:rsidP="006E6546">
            <w:pPr>
              <w:jc w:val="right"/>
              <w:cnfStyle w:val="000000100000" w:firstRow="0" w:lastRow="0" w:firstColumn="0" w:lastColumn="0" w:oddVBand="0" w:evenVBand="0" w:oddHBand="1" w:evenHBand="0" w:firstRowFirstColumn="0" w:firstRowLastColumn="0" w:lastRowFirstColumn="0" w:lastRowLastColumn="0"/>
              <w:rPr>
                <w:rFonts w:ascii="Gisha" w:hAnsi="Gisha" w:cs="Gisha"/>
                <w:color w:val="000000"/>
                <w:sz w:val="22"/>
                <w:szCs w:val="22"/>
              </w:rPr>
            </w:pPr>
            <w:r w:rsidRPr="00B81BDA">
              <w:rPr>
                <w:rFonts w:ascii="Gisha" w:hAnsi="Gisha" w:cs="Gisha"/>
                <w:color w:val="000000"/>
                <w:sz w:val="22"/>
                <w:szCs w:val="22"/>
              </w:rPr>
              <w:t>17</w:t>
            </w:r>
          </w:p>
        </w:tc>
        <w:tc>
          <w:tcPr>
            <w:tcW w:w="920" w:type="dxa"/>
            <w:noWrap/>
            <w:hideMark/>
          </w:tcPr>
          <w:p w:rsidR="00CC0B17" w:rsidRPr="00B81BDA" w:rsidRDefault="00CC0B17" w:rsidP="006E6546">
            <w:pPr>
              <w:jc w:val="right"/>
              <w:cnfStyle w:val="000000100000" w:firstRow="0" w:lastRow="0" w:firstColumn="0" w:lastColumn="0" w:oddVBand="0" w:evenVBand="0" w:oddHBand="1" w:evenHBand="0" w:firstRowFirstColumn="0" w:firstRowLastColumn="0" w:lastRowFirstColumn="0" w:lastRowLastColumn="0"/>
              <w:rPr>
                <w:rFonts w:ascii="Gisha" w:hAnsi="Gisha" w:cs="Gisha"/>
                <w:bCs/>
                <w:color w:val="000000"/>
                <w:sz w:val="22"/>
                <w:szCs w:val="22"/>
              </w:rPr>
            </w:pPr>
            <w:r w:rsidRPr="00B81BDA">
              <w:rPr>
                <w:rFonts w:ascii="Gisha" w:hAnsi="Gisha" w:cs="Gisha"/>
                <w:bCs/>
                <w:color w:val="000000"/>
                <w:sz w:val="22"/>
                <w:szCs w:val="22"/>
              </w:rPr>
              <w:t>83</w:t>
            </w:r>
          </w:p>
        </w:tc>
      </w:tr>
      <w:tr w:rsidR="00CC0B17" w:rsidRPr="00B81BDA" w:rsidTr="00037DFA">
        <w:trPr>
          <w:trHeight w:val="300"/>
          <w:jc w:val="center"/>
        </w:trPr>
        <w:tc>
          <w:tcPr>
            <w:cnfStyle w:val="001000000000" w:firstRow="0" w:lastRow="0" w:firstColumn="1" w:lastColumn="0" w:oddVBand="0" w:evenVBand="0" w:oddHBand="0" w:evenHBand="0" w:firstRowFirstColumn="0" w:firstRowLastColumn="0" w:lastRowFirstColumn="0" w:lastRowLastColumn="0"/>
            <w:tcW w:w="2453" w:type="dxa"/>
            <w:noWrap/>
            <w:hideMark/>
          </w:tcPr>
          <w:p w:rsidR="00CC0B17" w:rsidRPr="00B81BDA" w:rsidRDefault="00CC0B17" w:rsidP="006E6546">
            <w:pPr>
              <w:rPr>
                <w:rFonts w:ascii="Gisha" w:hAnsi="Gisha" w:cs="Gisha"/>
                <w:color w:val="000000"/>
                <w:sz w:val="22"/>
                <w:szCs w:val="22"/>
              </w:rPr>
            </w:pPr>
            <w:r w:rsidRPr="00B81BDA">
              <w:rPr>
                <w:rFonts w:ascii="Gisha" w:hAnsi="Gisha" w:cs="Gisha"/>
                <w:color w:val="000000"/>
                <w:sz w:val="22"/>
                <w:szCs w:val="22"/>
              </w:rPr>
              <w:t>Beni</w:t>
            </w:r>
          </w:p>
        </w:tc>
        <w:tc>
          <w:tcPr>
            <w:tcW w:w="1126" w:type="dxa"/>
            <w:noWrap/>
            <w:hideMark/>
          </w:tcPr>
          <w:p w:rsidR="00CC0B17" w:rsidRPr="00B81BDA" w:rsidRDefault="00CC0B17" w:rsidP="006E6546">
            <w:pPr>
              <w:jc w:val="right"/>
              <w:cnfStyle w:val="000000000000" w:firstRow="0" w:lastRow="0" w:firstColumn="0" w:lastColumn="0" w:oddVBand="0" w:evenVBand="0" w:oddHBand="0" w:evenHBand="0" w:firstRowFirstColumn="0" w:firstRowLastColumn="0" w:lastRowFirstColumn="0" w:lastRowLastColumn="0"/>
              <w:rPr>
                <w:rFonts w:ascii="Gisha" w:hAnsi="Gisha" w:cs="Gisha"/>
                <w:color w:val="000000"/>
                <w:sz w:val="22"/>
                <w:szCs w:val="22"/>
              </w:rPr>
            </w:pPr>
            <w:r w:rsidRPr="00B81BDA">
              <w:rPr>
                <w:rFonts w:ascii="Gisha" w:hAnsi="Gisha" w:cs="Gisha"/>
                <w:color w:val="000000"/>
                <w:sz w:val="22"/>
                <w:szCs w:val="22"/>
              </w:rPr>
              <w:t>5</w:t>
            </w:r>
          </w:p>
        </w:tc>
        <w:tc>
          <w:tcPr>
            <w:tcW w:w="1258" w:type="dxa"/>
            <w:noWrap/>
            <w:hideMark/>
          </w:tcPr>
          <w:p w:rsidR="00CC0B17" w:rsidRPr="00B81BDA" w:rsidRDefault="00CC0B17" w:rsidP="006E6546">
            <w:pPr>
              <w:jc w:val="right"/>
              <w:cnfStyle w:val="000000000000" w:firstRow="0" w:lastRow="0" w:firstColumn="0" w:lastColumn="0" w:oddVBand="0" w:evenVBand="0" w:oddHBand="0" w:evenHBand="0" w:firstRowFirstColumn="0" w:firstRowLastColumn="0" w:lastRowFirstColumn="0" w:lastRowLastColumn="0"/>
              <w:rPr>
                <w:rFonts w:ascii="Gisha" w:hAnsi="Gisha" w:cs="Gisha"/>
                <w:color w:val="000000"/>
                <w:sz w:val="22"/>
                <w:szCs w:val="22"/>
              </w:rPr>
            </w:pPr>
            <w:r w:rsidRPr="00B81BDA">
              <w:rPr>
                <w:rFonts w:ascii="Gisha" w:hAnsi="Gisha" w:cs="Gisha"/>
                <w:color w:val="000000"/>
                <w:sz w:val="22"/>
                <w:szCs w:val="22"/>
              </w:rPr>
              <w:t>6</w:t>
            </w:r>
          </w:p>
        </w:tc>
        <w:tc>
          <w:tcPr>
            <w:tcW w:w="920" w:type="dxa"/>
            <w:noWrap/>
            <w:hideMark/>
          </w:tcPr>
          <w:p w:rsidR="00CC0B17" w:rsidRPr="00B81BDA" w:rsidRDefault="00CC0B17" w:rsidP="006E6546">
            <w:pPr>
              <w:jc w:val="right"/>
              <w:cnfStyle w:val="000000000000" w:firstRow="0" w:lastRow="0" w:firstColumn="0" w:lastColumn="0" w:oddVBand="0" w:evenVBand="0" w:oddHBand="0" w:evenHBand="0" w:firstRowFirstColumn="0" w:firstRowLastColumn="0" w:lastRowFirstColumn="0" w:lastRowLastColumn="0"/>
              <w:rPr>
                <w:rFonts w:ascii="Gisha" w:hAnsi="Gisha" w:cs="Gisha"/>
                <w:bCs/>
                <w:color w:val="000000"/>
                <w:sz w:val="22"/>
                <w:szCs w:val="22"/>
              </w:rPr>
            </w:pPr>
            <w:r w:rsidRPr="00B81BDA">
              <w:rPr>
                <w:rFonts w:ascii="Gisha" w:hAnsi="Gisha" w:cs="Gisha"/>
                <w:bCs/>
                <w:color w:val="000000"/>
                <w:sz w:val="22"/>
                <w:szCs w:val="22"/>
              </w:rPr>
              <w:t>11</w:t>
            </w:r>
          </w:p>
        </w:tc>
      </w:tr>
      <w:tr w:rsidR="00CC0B17" w:rsidRPr="00B81BDA" w:rsidTr="00037DFA">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453" w:type="dxa"/>
            <w:noWrap/>
            <w:hideMark/>
          </w:tcPr>
          <w:p w:rsidR="00CC0B17" w:rsidRPr="00B81BDA" w:rsidRDefault="00CC0B17" w:rsidP="006E6546">
            <w:pPr>
              <w:rPr>
                <w:rFonts w:ascii="Gisha" w:hAnsi="Gisha" w:cs="Gisha"/>
                <w:color w:val="000000"/>
                <w:sz w:val="22"/>
                <w:szCs w:val="22"/>
              </w:rPr>
            </w:pPr>
            <w:r w:rsidRPr="00B81BDA">
              <w:rPr>
                <w:rFonts w:ascii="Gisha" w:hAnsi="Gisha" w:cs="Gisha"/>
                <w:color w:val="000000"/>
                <w:sz w:val="22"/>
                <w:szCs w:val="22"/>
              </w:rPr>
              <w:t>Pando</w:t>
            </w:r>
          </w:p>
        </w:tc>
        <w:tc>
          <w:tcPr>
            <w:tcW w:w="1126" w:type="dxa"/>
            <w:noWrap/>
            <w:hideMark/>
          </w:tcPr>
          <w:p w:rsidR="00CC0B17" w:rsidRPr="00B81BDA" w:rsidRDefault="00CC0B17" w:rsidP="006E6546">
            <w:pPr>
              <w:cnfStyle w:val="000000100000" w:firstRow="0" w:lastRow="0" w:firstColumn="0" w:lastColumn="0" w:oddVBand="0" w:evenVBand="0" w:oddHBand="1" w:evenHBand="0" w:firstRowFirstColumn="0" w:firstRowLastColumn="0" w:lastRowFirstColumn="0" w:lastRowLastColumn="0"/>
              <w:rPr>
                <w:rFonts w:ascii="Gisha" w:hAnsi="Gisha" w:cs="Gisha"/>
                <w:color w:val="000000"/>
                <w:sz w:val="22"/>
                <w:szCs w:val="22"/>
              </w:rPr>
            </w:pPr>
            <w:r w:rsidRPr="00B81BDA">
              <w:rPr>
                <w:rFonts w:ascii="Gisha" w:hAnsi="Gisha" w:cs="Gisha"/>
                <w:color w:val="000000"/>
                <w:sz w:val="22"/>
                <w:szCs w:val="22"/>
              </w:rPr>
              <w:t> </w:t>
            </w:r>
          </w:p>
        </w:tc>
        <w:tc>
          <w:tcPr>
            <w:tcW w:w="1258" w:type="dxa"/>
            <w:noWrap/>
            <w:hideMark/>
          </w:tcPr>
          <w:p w:rsidR="00CC0B17" w:rsidRPr="00B81BDA" w:rsidRDefault="00CC0B17" w:rsidP="006E6546">
            <w:pPr>
              <w:cnfStyle w:val="000000100000" w:firstRow="0" w:lastRow="0" w:firstColumn="0" w:lastColumn="0" w:oddVBand="0" w:evenVBand="0" w:oddHBand="1" w:evenHBand="0" w:firstRowFirstColumn="0" w:firstRowLastColumn="0" w:lastRowFirstColumn="0" w:lastRowLastColumn="0"/>
              <w:rPr>
                <w:rFonts w:ascii="Gisha" w:hAnsi="Gisha" w:cs="Gisha"/>
                <w:color w:val="000000"/>
                <w:sz w:val="22"/>
                <w:szCs w:val="22"/>
              </w:rPr>
            </w:pPr>
            <w:r w:rsidRPr="00B81BDA">
              <w:rPr>
                <w:rFonts w:ascii="Gisha" w:hAnsi="Gisha" w:cs="Gisha"/>
                <w:color w:val="000000"/>
                <w:sz w:val="22"/>
                <w:szCs w:val="22"/>
              </w:rPr>
              <w:t> </w:t>
            </w:r>
          </w:p>
        </w:tc>
        <w:tc>
          <w:tcPr>
            <w:tcW w:w="920" w:type="dxa"/>
            <w:noWrap/>
            <w:hideMark/>
          </w:tcPr>
          <w:p w:rsidR="00CC0B17" w:rsidRPr="00B81BDA" w:rsidRDefault="00CC0B17" w:rsidP="006E6546">
            <w:pPr>
              <w:jc w:val="right"/>
              <w:cnfStyle w:val="000000100000" w:firstRow="0" w:lastRow="0" w:firstColumn="0" w:lastColumn="0" w:oddVBand="0" w:evenVBand="0" w:oddHBand="1" w:evenHBand="0" w:firstRowFirstColumn="0" w:firstRowLastColumn="0" w:lastRowFirstColumn="0" w:lastRowLastColumn="0"/>
              <w:rPr>
                <w:rFonts w:ascii="Gisha" w:hAnsi="Gisha" w:cs="Gisha"/>
                <w:bCs/>
                <w:color w:val="000000"/>
                <w:sz w:val="22"/>
                <w:szCs w:val="22"/>
              </w:rPr>
            </w:pPr>
            <w:r w:rsidRPr="00B81BDA">
              <w:rPr>
                <w:rFonts w:ascii="Gisha" w:hAnsi="Gisha" w:cs="Gisha"/>
                <w:bCs/>
                <w:color w:val="000000"/>
                <w:sz w:val="22"/>
                <w:szCs w:val="22"/>
              </w:rPr>
              <w:t>0</w:t>
            </w:r>
          </w:p>
        </w:tc>
      </w:tr>
      <w:tr w:rsidR="00CC0B17" w:rsidRPr="00B81BDA" w:rsidTr="00037DFA">
        <w:trPr>
          <w:trHeight w:val="300"/>
          <w:jc w:val="center"/>
        </w:trPr>
        <w:tc>
          <w:tcPr>
            <w:cnfStyle w:val="001000000000" w:firstRow="0" w:lastRow="0" w:firstColumn="1" w:lastColumn="0" w:oddVBand="0" w:evenVBand="0" w:oddHBand="0" w:evenHBand="0" w:firstRowFirstColumn="0" w:firstRowLastColumn="0" w:lastRowFirstColumn="0" w:lastRowLastColumn="0"/>
            <w:tcW w:w="2453" w:type="dxa"/>
            <w:noWrap/>
            <w:hideMark/>
          </w:tcPr>
          <w:p w:rsidR="00CC0B17" w:rsidRPr="00B81BDA" w:rsidRDefault="00CC0B17" w:rsidP="006E6546">
            <w:pPr>
              <w:rPr>
                <w:rFonts w:ascii="Gisha" w:hAnsi="Gisha" w:cs="Gisha"/>
                <w:bCs w:val="0"/>
                <w:color w:val="000000"/>
                <w:sz w:val="22"/>
                <w:szCs w:val="22"/>
              </w:rPr>
            </w:pPr>
            <w:r w:rsidRPr="00B81BDA">
              <w:rPr>
                <w:rFonts w:ascii="Gisha" w:hAnsi="Gisha" w:cs="Gisha"/>
                <w:color w:val="000000"/>
                <w:sz w:val="22"/>
                <w:szCs w:val="22"/>
              </w:rPr>
              <w:t>Total</w:t>
            </w:r>
          </w:p>
        </w:tc>
        <w:tc>
          <w:tcPr>
            <w:tcW w:w="1126" w:type="dxa"/>
            <w:noWrap/>
            <w:hideMark/>
          </w:tcPr>
          <w:p w:rsidR="00CC0B17" w:rsidRPr="00B81BDA" w:rsidRDefault="00CC0B17" w:rsidP="006E6546">
            <w:pPr>
              <w:jc w:val="right"/>
              <w:cnfStyle w:val="000000000000" w:firstRow="0" w:lastRow="0" w:firstColumn="0" w:lastColumn="0" w:oddVBand="0" w:evenVBand="0" w:oddHBand="0" w:evenHBand="0" w:firstRowFirstColumn="0" w:firstRowLastColumn="0" w:lastRowFirstColumn="0" w:lastRowLastColumn="0"/>
              <w:rPr>
                <w:rFonts w:ascii="Gisha" w:hAnsi="Gisha" w:cs="Gisha"/>
                <w:bCs/>
                <w:color w:val="000000"/>
                <w:sz w:val="22"/>
                <w:szCs w:val="22"/>
              </w:rPr>
            </w:pPr>
            <w:r w:rsidRPr="00B81BDA">
              <w:rPr>
                <w:rFonts w:ascii="Gisha" w:hAnsi="Gisha" w:cs="Gisha"/>
                <w:bCs/>
                <w:color w:val="000000"/>
                <w:sz w:val="22"/>
                <w:szCs w:val="22"/>
              </w:rPr>
              <w:t>397</w:t>
            </w:r>
          </w:p>
        </w:tc>
        <w:tc>
          <w:tcPr>
            <w:tcW w:w="1258" w:type="dxa"/>
            <w:noWrap/>
            <w:hideMark/>
          </w:tcPr>
          <w:p w:rsidR="00CC0B17" w:rsidRPr="00B81BDA" w:rsidRDefault="00CC0B17" w:rsidP="006E6546">
            <w:pPr>
              <w:jc w:val="right"/>
              <w:cnfStyle w:val="000000000000" w:firstRow="0" w:lastRow="0" w:firstColumn="0" w:lastColumn="0" w:oddVBand="0" w:evenVBand="0" w:oddHBand="0" w:evenHBand="0" w:firstRowFirstColumn="0" w:firstRowLastColumn="0" w:lastRowFirstColumn="0" w:lastRowLastColumn="0"/>
              <w:rPr>
                <w:rFonts w:ascii="Gisha" w:hAnsi="Gisha" w:cs="Gisha"/>
                <w:bCs/>
                <w:color w:val="000000"/>
                <w:sz w:val="22"/>
                <w:szCs w:val="22"/>
              </w:rPr>
            </w:pPr>
            <w:r w:rsidRPr="00B81BDA">
              <w:rPr>
                <w:rFonts w:ascii="Gisha" w:hAnsi="Gisha" w:cs="Gisha"/>
                <w:bCs/>
                <w:color w:val="000000"/>
                <w:sz w:val="22"/>
                <w:szCs w:val="22"/>
              </w:rPr>
              <w:t>280</w:t>
            </w:r>
          </w:p>
        </w:tc>
        <w:tc>
          <w:tcPr>
            <w:tcW w:w="920" w:type="dxa"/>
            <w:noWrap/>
            <w:hideMark/>
          </w:tcPr>
          <w:p w:rsidR="00CC0B17" w:rsidRPr="00B81BDA" w:rsidRDefault="00CC0B17" w:rsidP="006E6546">
            <w:pPr>
              <w:jc w:val="right"/>
              <w:cnfStyle w:val="000000000000" w:firstRow="0" w:lastRow="0" w:firstColumn="0" w:lastColumn="0" w:oddVBand="0" w:evenVBand="0" w:oddHBand="0" w:evenHBand="0" w:firstRowFirstColumn="0" w:firstRowLastColumn="0" w:lastRowFirstColumn="0" w:lastRowLastColumn="0"/>
              <w:rPr>
                <w:rFonts w:ascii="Gisha" w:hAnsi="Gisha" w:cs="Gisha"/>
                <w:bCs/>
                <w:color w:val="000000"/>
                <w:sz w:val="22"/>
                <w:szCs w:val="22"/>
              </w:rPr>
            </w:pPr>
            <w:r w:rsidRPr="00B81BDA">
              <w:rPr>
                <w:rFonts w:ascii="Gisha" w:hAnsi="Gisha" w:cs="Gisha"/>
                <w:bCs/>
                <w:color w:val="000000"/>
                <w:sz w:val="22"/>
                <w:szCs w:val="22"/>
              </w:rPr>
              <w:t>677</w:t>
            </w:r>
          </w:p>
        </w:tc>
      </w:tr>
    </w:tbl>
    <w:p w:rsidR="00CC0B17" w:rsidRDefault="00037DFA" w:rsidP="00037DFA">
      <w:pPr>
        <w:ind w:left="1418" w:firstLine="709"/>
      </w:pPr>
      <w:r w:rsidRPr="00B81BDA">
        <w:rPr>
          <w:rFonts w:ascii="Gisha" w:hAnsi="Gisha" w:cs="Gisha"/>
          <w:color w:val="000000"/>
          <w:sz w:val="16"/>
          <w:szCs w:val="22"/>
        </w:rPr>
        <w:t>Fuente: SIN-2016, Elaboración propia</w:t>
      </w:r>
    </w:p>
    <w:p w:rsidR="00CC0B17" w:rsidRPr="00CC0B17" w:rsidRDefault="00CC0B17" w:rsidP="00CC0B17"/>
    <w:p w:rsidR="00C37096" w:rsidRPr="00F1743C" w:rsidRDefault="00E848C0" w:rsidP="00C37096">
      <w:pPr>
        <w:autoSpaceDE w:val="0"/>
        <w:autoSpaceDN w:val="0"/>
        <w:adjustRightInd w:val="0"/>
        <w:rPr>
          <w:rFonts w:ascii="Gisha" w:hAnsi="Gisha" w:cs="Gisha"/>
          <w:sz w:val="24"/>
          <w:lang w:val="es-BO"/>
        </w:rPr>
      </w:pPr>
      <w:bookmarkStart w:id="155" w:name="_Toc474766390"/>
      <w:r>
        <w:rPr>
          <w:rFonts w:ascii="Gisha" w:hAnsi="Gisha" w:cs="Gisha"/>
          <w:sz w:val="24"/>
          <w:lang w:val="es-BO"/>
        </w:rPr>
        <w:t xml:space="preserve">El directorio </w:t>
      </w:r>
      <w:r w:rsidR="00CC0B17">
        <w:rPr>
          <w:rFonts w:ascii="Gisha" w:hAnsi="Gisha" w:cs="Gisha"/>
          <w:sz w:val="24"/>
          <w:lang w:val="es-BO"/>
        </w:rPr>
        <w:t xml:space="preserve">cuenta con </w:t>
      </w:r>
      <w:r>
        <w:rPr>
          <w:rFonts w:ascii="Gisha" w:hAnsi="Gisha" w:cs="Gisha"/>
          <w:sz w:val="24"/>
          <w:lang w:val="es-BO"/>
        </w:rPr>
        <w:t xml:space="preserve">información de ubicación geográfica </w:t>
      </w:r>
      <w:r w:rsidR="00CC0B17">
        <w:rPr>
          <w:rFonts w:ascii="Gisha" w:hAnsi="Gisha" w:cs="Gisha"/>
          <w:sz w:val="24"/>
          <w:lang w:val="es-BO"/>
        </w:rPr>
        <w:t xml:space="preserve">de las empresas mineras chicas </w:t>
      </w:r>
      <w:r w:rsidR="00037DFA">
        <w:rPr>
          <w:rFonts w:ascii="Gisha" w:hAnsi="Gisha" w:cs="Gisha"/>
          <w:sz w:val="24"/>
          <w:lang w:val="es-BO"/>
        </w:rPr>
        <w:t xml:space="preserve">que se utilizaran como referencia para </w:t>
      </w:r>
      <w:r>
        <w:rPr>
          <w:rFonts w:ascii="Gisha" w:hAnsi="Gisha" w:cs="Gisha"/>
          <w:sz w:val="24"/>
          <w:lang w:val="es-BO"/>
        </w:rPr>
        <w:t>el operativo de campo</w:t>
      </w:r>
      <w:r w:rsidR="00C37096" w:rsidRPr="00F1743C">
        <w:rPr>
          <w:rFonts w:ascii="Gisha" w:hAnsi="Gisha" w:cs="Gisha"/>
          <w:sz w:val="24"/>
          <w:lang w:val="es-BO"/>
        </w:rPr>
        <w:t>.</w:t>
      </w:r>
      <w:bookmarkEnd w:id="155"/>
    </w:p>
    <w:p w:rsidR="002414BF" w:rsidRDefault="002414BF" w:rsidP="002414BF">
      <w:pPr>
        <w:rPr>
          <w:lang w:val="es-BO" w:eastAsia="sv-SE"/>
        </w:rPr>
      </w:pPr>
    </w:p>
    <w:p w:rsidR="00F4081C" w:rsidRPr="00462AF1" w:rsidRDefault="00AE3051" w:rsidP="00BC43EF">
      <w:pPr>
        <w:pStyle w:val="Ttulo2"/>
        <w:numPr>
          <w:ilvl w:val="0"/>
          <w:numId w:val="0"/>
        </w:numPr>
        <w:ind w:left="83" w:hanging="83"/>
        <w:rPr>
          <w:rFonts w:ascii="Gisha" w:hAnsi="Gisha" w:cs="Gisha"/>
          <w:b w:val="0"/>
          <w:bCs/>
          <w:sz w:val="24"/>
          <w:szCs w:val="24"/>
          <w:lang w:val="es-BO"/>
        </w:rPr>
      </w:pPr>
      <w:bookmarkStart w:id="156" w:name="_Toc534966010"/>
      <w:bookmarkStart w:id="157" w:name="_Toc474746111"/>
      <w:bookmarkStart w:id="158" w:name="_Toc474746327"/>
      <w:bookmarkStart w:id="159" w:name="_Toc474748166"/>
      <w:bookmarkStart w:id="160" w:name="_Toc474748536"/>
      <w:bookmarkStart w:id="161" w:name="_Toc474748567"/>
      <w:bookmarkStart w:id="162" w:name="_Toc474748654"/>
      <w:bookmarkStart w:id="163" w:name="_Toc474749104"/>
      <w:bookmarkStart w:id="164" w:name="_Toc474749833"/>
      <w:bookmarkStart w:id="165" w:name="_Toc474750024"/>
      <w:bookmarkStart w:id="166" w:name="_Toc474750666"/>
      <w:bookmarkStart w:id="167" w:name="_Toc474750738"/>
      <w:bookmarkStart w:id="168" w:name="_Toc474750756"/>
      <w:bookmarkStart w:id="169" w:name="_Toc474750907"/>
      <w:bookmarkStart w:id="170" w:name="_Toc474750925"/>
      <w:bookmarkStart w:id="171" w:name="_Toc474751640"/>
      <w:bookmarkStart w:id="172" w:name="_Toc474752105"/>
      <w:bookmarkStart w:id="173" w:name="_Toc474752145"/>
      <w:bookmarkStart w:id="174" w:name="_Toc474752369"/>
      <w:r w:rsidRPr="00462AF1">
        <w:rPr>
          <w:rStyle w:val="nfasisintenso"/>
          <w:rFonts w:ascii="Gisha" w:hAnsi="Gisha" w:cs="Gisha"/>
          <w:b/>
          <w:bCs w:val="0"/>
          <w:i w:val="0"/>
          <w:iCs w:val="0"/>
          <w:color w:val="auto"/>
          <w:sz w:val="24"/>
        </w:rPr>
        <w:t>Estratificación del Marco Muestral.</w:t>
      </w:r>
      <w:bookmarkEnd w:id="156"/>
      <w:r w:rsidRPr="00462AF1">
        <w:rPr>
          <w:rStyle w:val="nfasisintenso"/>
          <w:rFonts w:ascii="Gisha" w:hAnsi="Gisha" w:cs="Gisha"/>
          <w:b/>
          <w:bCs w:val="0"/>
          <w:i w:val="0"/>
          <w:iCs w:val="0"/>
          <w:color w:val="auto"/>
          <w:sz w:val="24"/>
        </w:rPr>
        <w:t xml:space="preserve"> </w:t>
      </w:r>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p>
    <w:p w:rsidR="003D5C7E" w:rsidRDefault="00240A4F" w:rsidP="00462AF1">
      <w:pPr>
        <w:pStyle w:val="Ttulo2"/>
        <w:numPr>
          <w:ilvl w:val="0"/>
          <w:numId w:val="0"/>
        </w:numPr>
        <w:ind w:hanging="83"/>
        <w:rPr>
          <w:rFonts w:ascii="Gisha" w:hAnsi="Gisha" w:cs="Gisha"/>
          <w:bCs/>
          <w:sz w:val="24"/>
          <w:szCs w:val="24"/>
          <w:lang w:val="es-BO"/>
        </w:rPr>
      </w:pPr>
      <w:bookmarkStart w:id="175" w:name="_Toc474746113"/>
      <w:bookmarkStart w:id="176" w:name="_Toc474746329"/>
      <w:bookmarkStart w:id="177" w:name="_Toc474748168"/>
      <w:bookmarkStart w:id="178" w:name="_Toc474748538"/>
      <w:bookmarkStart w:id="179" w:name="_Toc474748569"/>
      <w:bookmarkStart w:id="180" w:name="_Toc474748656"/>
      <w:bookmarkStart w:id="181" w:name="_Toc474749106"/>
      <w:bookmarkStart w:id="182" w:name="_Toc474749835"/>
      <w:bookmarkStart w:id="183" w:name="_Toc474750758"/>
      <w:bookmarkStart w:id="184" w:name="_Toc474750927"/>
      <w:bookmarkStart w:id="185" w:name="_Toc474752107"/>
      <w:bookmarkStart w:id="186" w:name="_Toc474752371"/>
      <w:bookmarkStart w:id="187" w:name="_Toc534966011"/>
      <w:bookmarkStart w:id="188" w:name="_Toc121280339"/>
      <w:bookmarkEnd w:id="38"/>
      <w:r w:rsidRPr="00636B1B">
        <w:rPr>
          <w:rFonts w:ascii="Gisha" w:hAnsi="Gisha" w:cs="Gisha"/>
          <w:bCs/>
          <w:sz w:val="24"/>
          <w:szCs w:val="24"/>
          <w:lang w:val="es-BO"/>
        </w:rPr>
        <w:t>Variable de Estratificación</w:t>
      </w:r>
      <w:bookmarkEnd w:id="175"/>
      <w:bookmarkEnd w:id="176"/>
      <w:bookmarkEnd w:id="177"/>
      <w:bookmarkEnd w:id="178"/>
      <w:bookmarkEnd w:id="179"/>
      <w:bookmarkEnd w:id="180"/>
      <w:bookmarkEnd w:id="181"/>
      <w:bookmarkEnd w:id="182"/>
      <w:bookmarkEnd w:id="183"/>
      <w:bookmarkEnd w:id="184"/>
      <w:bookmarkEnd w:id="185"/>
      <w:bookmarkEnd w:id="186"/>
      <w:r w:rsidR="00715D33" w:rsidRPr="00636B1B">
        <w:rPr>
          <w:rFonts w:ascii="Gisha" w:hAnsi="Gisha" w:cs="Gisha"/>
          <w:bCs/>
          <w:sz w:val="24"/>
          <w:szCs w:val="24"/>
          <w:lang w:val="es-BO"/>
        </w:rPr>
        <w:t>.</w:t>
      </w:r>
      <w:bookmarkEnd w:id="187"/>
    </w:p>
    <w:p w:rsidR="00D60371" w:rsidRDefault="00240A4F" w:rsidP="00E5378D">
      <w:pPr>
        <w:rPr>
          <w:rFonts w:ascii="Gisha" w:hAnsi="Gisha" w:cs="Gisha"/>
          <w:bCs/>
          <w:sz w:val="24"/>
          <w:lang w:val="es-ES_tradnl"/>
        </w:rPr>
      </w:pPr>
      <w:bookmarkStart w:id="189" w:name="_Toc474766427"/>
      <w:r w:rsidRPr="00F1743C">
        <w:rPr>
          <w:rFonts w:ascii="Gisha" w:hAnsi="Gisha" w:cs="Gisha"/>
          <w:bCs/>
          <w:sz w:val="24"/>
          <w:lang w:val="es-ES_tradnl"/>
        </w:rPr>
        <w:t>Con</w:t>
      </w:r>
      <w:r w:rsidR="006C6E63">
        <w:rPr>
          <w:rFonts w:ascii="Gisha" w:hAnsi="Gisha" w:cs="Gisha"/>
          <w:bCs/>
          <w:sz w:val="24"/>
          <w:lang w:val="es-ES_tradnl"/>
        </w:rPr>
        <w:t xml:space="preserve">siderando </w:t>
      </w:r>
      <w:r w:rsidR="003D4D58">
        <w:rPr>
          <w:rFonts w:ascii="Gisha" w:hAnsi="Gisha" w:cs="Gisha"/>
          <w:bCs/>
          <w:sz w:val="24"/>
          <w:lang w:val="es-ES_tradnl"/>
        </w:rPr>
        <w:t>e</w:t>
      </w:r>
      <w:r w:rsidR="006C6E63">
        <w:rPr>
          <w:rFonts w:ascii="Gisha" w:hAnsi="Gisha" w:cs="Gisha"/>
          <w:bCs/>
          <w:sz w:val="24"/>
          <w:lang w:val="es-ES_tradnl"/>
        </w:rPr>
        <w:t>l marco de lista</w:t>
      </w:r>
      <w:r w:rsidR="003D4D58">
        <w:rPr>
          <w:rFonts w:ascii="Gisha" w:hAnsi="Gisha" w:cs="Gisha"/>
          <w:bCs/>
          <w:sz w:val="24"/>
          <w:lang w:val="es-ES_tradnl"/>
        </w:rPr>
        <w:t>, conformado con la información del SIN</w:t>
      </w:r>
      <w:r w:rsidR="0043794D">
        <w:rPr>
          <w:rFonts w:ascii="Gisha" w:hAnsi="Gisha" w:cs="Gisha"/>
          <w:bCs/>
          <w:sz w:val="24"/>
          <w:lang w:val="es-ES_tradnl"/>
        </w:rPr>
        <w:t>,</w:t>
      </w:r>
      <w:r w:rsidR="006C6E63">
        <w:rPr>
          <w:rFonts w:ascii="Gisha" w:hAnsi="Gisha" w:cs="Gisha"/>
          <w:bCs/>
          <w:sz w:val="24"/>
          <w:lang w:val="es-ES_tradnl"/>
        </w:rPr>
        <w:t xml:space="preserve"> </w:t>
      </w:r>
      <w:r w:rsidR="003D4D58">
        <w:rPr>
          <w:rFonts w:ascii="Gisha" w:hAnsi="Gisha" w:cs="Gisha"/>
          <w:bCs/>
          <w:sz w:val="24"/>
          <w:lang w:val="es-ES_tradnl"/>
        </w:rPr>
        <w:t>de las</w:t>
      </w:r>
      <w:r w:rsidR="006C6E63">
        <w:rPr>
          <w:rFonts w:ascii="Gisha" w:hAnsi="Gisha" w:cs="Gisha"/>
          <w:bCs/>
          <w:sz w:val="24"/>
          <w:lang w:val="es-ES_tradnl"/>
        </w:rPr>
        <w:t xml:space="preserve"> </w:t>
      </w:r>
      <w:r w:rsidR="009530C0">
        <w:rPr>
          <w:rFonts w:ascii="Gisha" w:hAnsi="Gisha" w:cs="Gisha"/>
          <w:bCs/>
          <w:sz w:val="24"/>
          <w:lang w:val="es-ES_tradnl"/>
        </w:rPr>
        <w:t>empresas</w:t>
      </w:r>
      <w:r w:rsidR="006C6E63">
        <w:rPr>
          <w:rFonts w:ascii="Gisha" w:hAnsi="Gisha" w:cs="Gisha"/>
          <w:bCs/>
          <w:sz w:val="24"/>
          <w:lang w:val="es-ES_tradnl"/>
        </w:rPr>
        <w:t xml:space="preserve"> mineras </w:t>
      </w:r>
      <w:r w:rsidR="009530C0">
        <w:rPr>
          <w:rFonts w:ascii="Gisha" w:hAnsi="Gisha" w:cs="Gisha"/>
          <w:bCs/>
          <w:sz w:val="24"/>
          <w:lang w:val="es-ES_tradnl"/>
        </w:rPr>
        <w:t xml:space="preserve">chicas, </w:t>
      </w:r>
      <w:r w:rsidR="003D4D58">
        <w:rPr>
          <w:rFonts w:ascii="Gisha" w:hAnsi="Gisha" w:cs="Gisha"/>
          <w:bCs/>
          <w:sz w:val="24"/>
          <w:lang w:val="es-ES_tradnl"/>
        </w:rPr>
        <w:t>se tomó en cuenta dos grupos como estratos: las que se encuentran con</w:t>
      </w:r>
      <w:r w:rsidR="009530C0">
        <w:rPr>
          <w:rFonts w:ascii="Gisha" w:hAnsi="Gisha" w:cs="Gisha"/>
          <w:bCs/>
          <w:sz w:val="24"/>
          <w:lang w:val="es-ES_tradnl"/>
        </w:rPr>
        <w:t xml:space="preserve"> estado Activo habilitado e Inactivo automático (posibles empresas cerradas o con cambio de actividad)</w:t>
      </w:r>
      <w:r w:rsidR="006C6E63">
        <w:rPr>
          <w:rFonts w:ascii="Gisha" w:hAnsi="Gisha" w:cs="Gisha"/>
          <w:bCs/>
          <w:sz w:val="24"/>
          <w:lang w:val="es-ES_tradnl"/>
        </w:rPr>
        <w:t xml:space="preserve">, con el </w:t>
      </w:r>
      <w:r w:rsidRPr="00F1743C">
        <w:rPr>
          <w:rFonts w:ascii="Gisha" w:hAnsi="Gisha" w:cs="Gisha"/>
          <w:bCs/>
          <w:sz w:val="24"/>
          <w:lang w:val="es-ES_tradnl"/>
        </w:rPr>
        <w:t xml:space="preserve">propósito de obtener </w:t>
      </w:r>
      <w:r w:rsidR="006C6E63">
        <w:rPr>
          <w:rFonts w:ascii="Gisha" w:hAnsi="Gisha" w:cs="Gisha"/>
          <w:bCs/>
          <w:sz w:val="24"/>
          <w:lang w:val="es-ES_tradnl"/>
        </w:rPr>
        <w:t xml:space="preserve">mayor </w:t>
      </w:r>
      <w:r w:rsidRPr="00F1743C">
        <w:rPr>
          <w:rFonts w:ascii="Gisha" w:hAnsi="Gisha" w:cs="Gisha"/>
          <w:bCs/>
          <w:sz w:val="24"/>
          <w:lang w:val="es-ES_tradnl"/>
        </w:rPr>
        <w:t xml:space="preserve">precisión en los estimadores </w:t>
      </w:r>
      <w:r w:rsidR="003D4D58">
        <w:rPr>
          <w:rFonts w:ascii="Gisha" w:hAnsi="Gisha" w:cs="Gisha"/>
          <w:bCs/>
          <w:sz w:val="24"/>
          <w:lang w:val="es-ES_tradnl"/>
        </w:rPr>
        <w:t>en cada uno de los estratos</w:t>
      </w:r>
      <w:r w:rsidR="006C6E63">
        <w:rPr>
          <w:rFonts w:ascii="Gisha" w:hAnsi="Gisha" w:cs="Gisha"/>
          <w:bCs/>
          <w:sz w:val="24"/>
          <w:lang w:val="es-ES_tradnl"/>
        </w:rPr>
        <w:t>.</w:t>
      </w:r>
      <w:r w:rsidR="00D60371">
        <w:rPr>
          <w:rFonts w:ascii="Gisha" w:hAnsi="Gisha" w:cs="Gisha"/>
          <w:bCs/>
          <w:sz w:val="24"/>
          <w:lang w:val="es-ES_tradnl"/>
        </w:rPr>
        <w:t xml:space="preserve"> </w:t>
      </w:r>
    </w:p>
    <w:p w:rsidR="0050404E" w:rsidRDefault="0050404E" w:rsidP="00E5378D">
      <w:pPr>
        <w:rPr>
          <w:rFonts w:ascii="Gisha" w:hAnsi="Gisha" w:cs="Gisha"/>
          <w:bCs/>
          <w:sz w:val="24"/>
          <w:lang w:val="es-ES_tradnl"/>
        </w:rPr>
      </w:pPr>
    </w:p>
    <w:p w:rsidR="00D660D9" w:rsidRPr="00636B1B" w:rsidRDefault="00BD4523" w:rsidP="00E34BA9">
      <w:pPr>
        <w:pStyle w:val="Ttulo1"/>
        <w:jc w:val="left"/>
        <w:rPr>
          <w:rFonts w:cs="Gisha"/>
          <w:bCs/>
          <w:color w:val="auto"/>
          <w:szCs w:val="24"/>
          <w:lang w:val="es-BO"/>
        </w:rPr>
      </w:pPr>
      <w:bookmarkStart w:id="190" w:name="_Toc414612073"/>
      <w:bookmarkStart w:id="191" w:name="_Toc414625610"/>
      <w:bookmarkStart w:id="192" w:name="_Toc474746114"/>
      <w:bookmarkStart w:id="193" w:name="_Toc474746330"/>
      <w:bookmarkStart w:id="194" w:name="_Toc474748169"/>
      <w:bookmarkStart w:id="195" w:name="_Toc474748539"/>
      <w:bookmarkStart w:id="196" w:name="_Toc474748570"/>
      <w:bookmarkStart w:id="197" w:name="_Toc474748657"/>
      <w:bookmarkStart w:id="198" w:name="_Toc474749107"/>
      <w:bookmarkStart w:id="199" w:name="_Toc474749836"/>
      <w:bookmarkStart w:id="200" w:name="_Toc474750025"/>
      <w:bookmarkStart w:id="201" w:name="_Toc474750667"/>
      <w:bookmarkStart w:id="202" w:name="_Toc474750739"/>
      <w:bookmarkStart w:id="203" w:name="_Toc474750759"/>
      <w:bookmarkStart w:id="204" w:name="_Toc474750908"/>
      <w:bookmarkStart w:id="205" w:name="_Toc474750928"/>
      <w:bookmarkStart w:id="206" w:name="_Toc474751641"/>
      <w:bookmarkStart w:id="207" w:name="_Toc474752108"/>
      <w:bookmarkStart w:id="208" w:name="_Toc474752146"/>
      <w:bookmarkStart w:id="209" w:name="_Toc474752372"/>
      <w:bookmarkStart w:id="210" w:name="_Toc534966012"/>
      <w:bookmarkEnd w:id="188"/>
      <w:bookmarkEnd w:id="189"/>
      <w:r w:rsidRPr="00636B1B">
        <w:rPr>
          <w:rFonts w:cs="Gisha"/>
          <w:bCs/>
          <w:caps w:val="0"/>
          <w:color w:val="auto"/>
          <w:szCs w:val="24"/>
          <w:lang w:val="es-BO"/>
        </w:rPr>
        <w:t>Características generales del diseño de muestra.</w:t>
      </w:r>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p>
    <w:p w:rsidR="00BC4C20" w:rsidRDefault="000933C2" w:rsidP="00256EEA">
      <w:pPr>
        <w:rPr>
          <w:rFonts w:ascii="Gisha" w:hAnsi="Gisha" w:cs="Gisha"/>
          <w:sz w:val="24"/>
          <w:lang w:val="es-ES_tradnl"/>
        </w:rPr>
      </w:pPr>
      <w:r w:rsidRPr="00062A3C">
        <w:rPr>
          <w:rFonts w:ascii="Gisha" w:hAnsi="Gisha" w:cs="Gisha"/>
          <w:sz w:val="24"/>
          <w:lang w:val="es-ES_tradnl"/>
        </w:rPr>
        <w:t>El diseño d</w:t>
      </w:r>
      <w:r>
        <w:rPr>
          <w:rFonts w:ascii="Gisha" w:hAnsi="Gisha" w:cs="Gisha"/>
          <w:sz w:val="24"/>
          <w:lang w:val="es-ES_tradnl"/>
        </w:rPr>
        <w:t xml:space="preserve">e la muestra para la </w:t>
      </w:r>
      <w:r w:rsidR="00A8513E">
        <w:rPr>
          <w:rFonts w:ascii="Gisha" w:hAnsi="Gisha" w:cs="Gisha"/>
          <w:sz w:val="24"/>
          <w:lang w:val="es-ES_tradnl"/>
        </w:rPr>
        <w:t>EMCC –</w:t>
      </w:r>
      <w:r w:rsidR="00256EEA">
        <w:rPr>
          <w:rFonts w:ascii="Gisha" w:hAnsi="Gisha" w:cs="Gisha"/>
          <w:sz w:val="24"/>
          <w:lang w:val="es-ES_tradnl"/>
        </w:rPr>
        <w:t>Minería Chica</w:t>
      </w:r>
      <w:r w:rsidR="00A8513E">
        <w:rPr>
          <w:rFonts w:ascii="Gisha" w:hAnsi="Gisha" w:cs="Gisha"/>
          <w:sz w:val="24"/>
          <w:lang w:val="es-ES_tradnl"/>
        </w:rPr>
        <w:t xml:space="preserve"> </w:t>
      </w:r>
      <w:r>
        <w:rPr>
          <w:rFonts w:ascii="Gisha" w:hAnsi="Gisha" w:cs="Gisha"/>
          <w:sz w:val="24"/>
          <w:lang w:val="es-ES_tradnl"/>
        </w:rPr>
        <w:t>201</w:t>
      </w:r>
      <w:r w:rsidR="00A8513E">
        <w:rPr>
          <w:rFonts w:ascii="Gisha" w:hAnsi="Gisha" w:cs="Gisha"/>
          <w:sz w:val="24"/>
          <w:lang w:val="es-ES_tradnl"/>
        </w:rPr>
        <w:t>8</w:t>
      </w:r>
      <w:r>
        <w:rPr>
          <w:rFonts w:ascii="Gisha" w:hAnsi="Gisha" w:cs="Gisha"/>
          <w:sz w:val="24"/>
          <w:lang w:val="es-ES_tradnl"/>
        </w:rPr>
        <w:t xml:space="preserve">, </w:t>
      </w:r>
      <w:r w:rsidR="00BC4C20">
        <w:rPr>
          <w:rFonts w:ascii="Gisha" w:hAnsi="Gisha" w:cs="Gisha"/>
          <w:sz w:val="24"/>
          <w:lang w:val="es-ES_tradnl"/>
        </w:rPr>
        <w:t>posee las características de un muestreo probabilístico (aleatorio simple), estratificado.</w:t>
      </w:r>
      <w:r>
        <w:rPr>
          <w:rFonts w:ascii="Gisha" w:hAnsi="Gisha" w:cs="Gisha"/>
          <w:sz w:val="24"/>
          <w:lang w:val="es-ES_tradnl"/>
        </w:rPr>
        <w:t xml:space="preserve"> </w:t>
      </w:r>
    </w:p>
    <w:p w:rsidR="00BC4C20" w:rsidRDefault="00BC4C20" w:rsidP="00256EEA">
      <w:pPr>
        <w:rPr>
          <w:rFonts w:ascii="Gisha" w:hAnsi="Gisha" w:cs="Gisha"/>
          <w:sz w:val="24"/>
          <w:lang w:val="es-ES_tradnl"/>
        </w:rPr>
      </w:pPr>
    </w:p>
    <w:p w:rsidR="00BC4C20" w:rsidRPr="00F1743C" w:rsidRDefault="000933C2" w:rsidP="00BC4C20">
      <w:pPr>
        <w:numPr>
          <w:ilvl w:val="0"/>
          <w:numId w:val="15"/>
        </w:numPr>
        <w:tabs>
          <w:tab w:val="left" w:pos="993"/>
        </w:tabs>
        <w:autoSpaceDE w:val="0"/>
        <w:autoSpaceDN w:val="0"/>
        <w:adjustRightInd w:val="0"/>
        <w:rPr>
          <w:rFonts w:ascii="Gisha" w:hAnsi="Gisha" w:cs="Gisha"/>
          <w:sz w:val="24"/>
          <w:lang w:val="es-BO"/>
        </w:rPr>
      </w:pPr>
      <w:r w:rsidRPr="00062A3C">
        <w:rPr>
          <w:rFonts w:ascii="Gisha" w:hAnsi="Gisha" w:cs="Gisha"/>
          <w:sz w:val="24"/>
          <w:lang w:val="es-ES_tradnl"/>
        </w:rPr>
        <w:lastRenderedPageBreak/>
        <w:t xml:space="preserve"> </w:t>
      </w:r>
      <w:r w:rsidR="00BC4C20" w:rsidRPr="00F1743C">
        <w:rPr>
          <w:rFonts w:ascii="Gisha" w:hAnsi="Gisha" w:cs="Gisha"/>
          <w:sz w:val="24"/>
          <w:lang w:val="es-BO"/>
        </w:rPr>
        <w:t>Probabilístico, porque la probabilidad de selección es conocida y diferente de cero para cada elemento objeto de estudio, lo cual permite realizar inf</w:t>
      </w:r>
      <w:r w:rsidR="00BC4C20">
        <w:rPr>
          <w:rFonts w:ascii="Gisha" w:hAnsi="Gisha" w:cs="Gisha"/>
          <w:sz w:val="24"/>
          <w:lang w:val="es-BO"/>
        </w:rPr>
        <w:t>erencia estadística al total de</w:t>
      </w:r>
      <w:r w:rsidR="00BC4C20" w:rsidRPr="00F1743C">
        <w:rPr>
          <w:rFonts w:ascii="Gisha" w:hAnsi="Gisha" w:cs="Gisha"/>
          <w:sz w:val="24"/>
          <w:lang w:val="es-BO"/>
        </w:rPr>
        <w:t>l</w:t>
      </w:r>
      <w:r w:rsidR="00BC4C20">
        <w:rPr>
          <w:rFonts w:ascii="Gisha" w:hAnsi="Gisha" w:cs="Gisha"/>
          <w:sz w:val="24"/>
          <w:lang w:val="es-BO"/>
        </w:rPr>
        <w:t xml:space="preserve"> marco de lista con el que se ha diseñado la muestra</w:t>
      </w:r>
      <w:r w:rsidR="00BC4C20" w:rsidRPr="00F1743C">
        <w:rPr>
          <w:rFonts w:ascii="Gisha" w:hAnsi="Gisha" w:cs="Gisha"/>
          <w:sz w:val="24"/>
          <w:lang w:val="es-BO"/>
        </w:rPr>
        <w:t>.</w:t>
      </w:r>
    </w:p>
    <w:p w:rsidR="00BC4C20" w:rsidRPr="00F1743C" w:rsidRDefault="00BC4C20" w:rsidP="00BC4C20">
      <w:pPr>
        <w:tabs>
          <w:tab w:val="left" w:pos="993"/>
        </w:tabs>
        <w:autoSpaceDE w:val="0"/>
        <w:autoSpaceDN w:val="0"/>
        <w:adjustRightInd w:val="0"/>
        <w:ind w:left="993" w:hanging="284"/>
        <w:rPr>
          <w:rFonts w:ascii="Gisha" w:hAnsi="Gisha" w:cs="Gisha"/>
          <w:sz w:val="24"/>
          <w:lang w:val="es-BO"/>
        </w:rPr>
      </w:pPr>
    </w:p>
    <w:p w:rsidR="00BC4C20" w:rsidRDefault="00BC4C20" w:rsidP="00BC4C20">
      <w:pPr>
        <w:numPr>
          <w:ilvl w:val="0"/>
          <w:numId w:val="15"/>
        </w:numPr>
        <w:tabs>
          <w:tab w:val="left" w:pos="993"/>
        </w:tabs>
        <w:autoSpaceDE w:val="0"/>
        <w:autoSpaceDN w:val="0"/>
        <w:adjustRightInd w:val="0"/>
        <w:ind w:left="993" w:hanging="284"/>
        <w:rPr>
          <w:rFonts w:ascii="Gisha" w:hAnsi="Gisha" w:cs="Gisha"/>
          <w:sz w:val="24"/>
          <w:lang w:val="es-BO"/>
        </w:rPr>
      </w:pPr>
      <w:r w:rsidRPr="00F1743C">
        <w:rPr>
          <w:rFonts w:ascii="Gisha" w:hAnsi="Gisha" w:cs="Gisha"/>
          <w:sz w:val="24"/>
          <w:lang w:val="es-BO"/>
        </w:rPr>
        <w:t xml:space="preserve">Estratificado, porque previo a la selección de </w:t>
      </w:r>
      <w:r>
        <w:rPr>
          <w:rFonts w:ascii="Gisha" w:hAnsi="Gisha" w:cs="Gisha"/>
          <w:sz w:val="24"/>
          <w:lang w:val="es-BO"/>
        </w:rPr>
        <w:t>las mineras chi</w:t>
      </w:r>
      <w:r w:rsidR="009B2AE8">
        <w:rPr>
          <w:rFonts w:ascii="Gisha" w:hAnsi="Gisha" w:cs="Gisha"/>
          <w:sz w:val="24"/>
          <w:lang w:val="es-BO"/>
        </w:rPr>
        <w:t>c</w:t>
      </w:r>
      <w:r>
        <w:rPr>
          <w:rFonts w:ascii="Gisha" w:hAnsi="Gisha" w:cs="Gisha"/>
          <w:sz w:val="24"/>
          <w:lang w:val="es-BO"/>
        </w:rPr>
        <w:t>as</w:t>
      </w:r>
      <w:r w:rsidRPr="00F1743C">
        <w:rPr>
          <w:rFonts w:ascii="Gisha" w:hAnsi="Gisha" w:cs="Gisha"/>
          <w:sz w:val="24"/>
          <w:lang w:val="es-BO"/>
        </w:rPr>
        <w:t xml:space="preserve">, </w:t>
      </w:r>
      <w:r>
        <w:rPr>
          <w:rFonts w:ascii="Gisha" w:hAnsi="Gisha" w:cs="Gisha"/>
          <w:sz w:val="24"/>
          <w:lang w:val="es-BO"/>
        </w:rPr>
        <w:t xml:space="preserve">están estratificados de manera implícita en: </w:t>
      </w:r>
    </w:p>
    <w:p w:rsidR="00BC4C20" w:rsidRDefault="00BC4C20" w:rsidP="00BC4C20">
      <w:pPr>
        <w:pStyle w:val="Prrafodelista"/>
        <w:numPr>
          <w:ilvl w:val="1"/>
          <w:numId w:val="18"/>
        </w:numPr>
        <w:rPr>
          <w:rFonts w:ascii="Gisha" w:hAnsi="Gisha" w:cs="Gisha"/>
          <w:lang w:val="es-BO"/>
        </w:rPr>
      </w:pPr>
      <w:r>
        <w:rPr>
          <w:rFonts w:ascii="Gisha" w:hAnsi="Gisha" w:cs="Gisha"/>
          <w:lang w:val="es-BO"/>
        </w:rPr>
        <w:t>Minería chica registrada como Activo habilitado</w:t>
      </w:r>
    </w:p>
    <w:p w:rsidR="00BC4C20" w:rsidRDefault="00BC4C20" w:rsidP="00BC4C20">
      <w:pPr>
        <w:pStyle w:val="Prrafodelista"/>
        <w:numPr>
          <w:ilvl w:val="1"/>
          <w:numId w:val="18"/>
        </w:numPr>
        <w:rPr>
          <w:rFonts w:ascii="Gisha" w:hAnsi="Gisha" w:cs="Gisha"/>
          <w:lang w:val="es-BO"/>
        </w:rPr>
      </w:pPr>
      <w:r>
        <w:rPr>
          <w:rFonts w:ascii="Gisha" w:hAnsi="Gisha" w:cs="Gisha"/>
          <w:lang w:val="es-BO"/>
        </w:rPr>
        <w:t>Minería chica registrada como Inactivo automático</w:t>
      </w:r>
    </w:p>
    <w:p w:rsidR="00D660D9" w:rsidRDefault="00D660D9" w:rsidP="00256EEA">
      <w:pPr>
        <w:rPr>
          <w:rFonts w:ascii="Gisha" w:hAnsi="Gisha" w:cs="Gisha"/>
          <w:sz w:val="24"/>
          <w:lang w:val="es-ES_tradnl"/>
        </w:rPr>
      </w:pPr>
    </w:p>
    <w:p w:rsidR="00AF738A" w:rsidRDefault="00A8513E" w:rsidP="00256EEA">
      <w:pPr>
        <w:rPr>
          <w:rFonts w:ascii="Gisha" w:hAnsi="Gisha" w:cs="Gisha"/>
          <w:sz w:val="24"/>
          <w:lang w:val="es-BO"/>
        </w:rPr>
      </w:pPr>
      <w:bookmarkStart w:id="211" w:name="_Toc474766469"/>
      <w:r w:rsidRPr="00256EEA">
        <w:rPr>
          <w:rFonts w:ascii="Gisha" w:hAnsi="Gisha" w:cs="Gisha"/>
          <w:sz w:val="24"/>
          <w:lang w:val="es-BO"/>
        </w:rPr>
        <w:t>Se utiliza esta estratificación</w:t>
      </w:r>
      <w:r w:rsidR="00D660D9" w:rsidRPr="00256EEA">
        <w:rPr>
          <w:rFonts w:ascii="Gisha" w:hAnsi="Gisha" w:cs="Gisha"/>
          <w:sz w:val="24"/>
          <w:lang w:val="es-BO"/>
        </w:rPr>
        <w:t xml:space="preserve"> con el propósito de mejorar la precisión de los estimadores.</w:t>
      </w:r>
      <w:bookmarkEnd w:id="211"/>
    </w:p>
    <w:p w:rsidR="00BC4C20" w:rsidRDefault="00BC4C20" w:rsidP="00256EEA">
      <w:pPr>
        <w:rPr>
          <w:rFonts w:ascii="Gisha" w:hAnsi="Gisha" w:cs="Gisha"/>
          <w:sz w:val="24"/>
          <w:lang w:val="es-BO"/>
        </w:rPr>
      </w:pPr>
    </w:p>
    <w:p w:rsidR="005C3BD1" w:rsidRPr="00636B1B" w:rsidRDefault="00BD4523" w:rsidP="00E34BA9">
      <w:pPr>
        <w:pStyle w:val="Ttulo1"/>
        <w:jc w:val="left"/>
        <w:rPr>
          <w:rFonts w:cs="Gisha"/>
          <w:bCs/>
          <w:color w:val="auto"/>
          <w:szCs w:val="24"/>
          <w:lang w:val="es-BO"/>
        </w:rPr>
      </w:pPr>
      <w:bookmarkStart w:id="212" w:name="_Toc474746116"/>
      <w:bookmarkStart w:id="213" w:name="_Toc474746332"/>
      <w:bookmarkStart w:id="214" w:name="_Toc474748171"/>
      <w:bookmarkStart w:id="215" w:name="_Toc474748541"/>
      <w:bookmarkStart w:id="216" w:name="_Toc474748572"/>
      <w:bookmarkStart w:id="217" w:name="_Toc474748659"/>
      <w:bookmarkStart w:id="218" w:name="_Toc474749109"/>
      <w:bookmarkStart w:id="219" w:name="_Toc474749838"/>
      <w:bookmarkStart w:id="220" w:name="_Toc474750027"/>
      <w:bookmarkStart w:id="221" w:name="_Toc474750669"/>
      <w:bookmarkStart w:id="222" w:name="_Toc474750741"/>
      <w:bookmarkStart w:id="223" w:name="_Toc474750761"/>
      <w:bookmarkStart w:id="224" w:name="_Toc474750910"/>
      <w:bookmarkStart w:id="225" w:name="_Toc474750930"/>
      <w:bookmarkStart w:id="226" w:name="_Toc474751643"/>
      <w:bookmarkStart w:id="227" w:name="_Toc474752110"/>
      <w:bookmarkStart w:id="228" w:name="_Toc474752148"/>
      <w:bookmarkStart w:id="229" w:name="_Toc474752374"/>
      <w:bookmarkStart w:id="230" w:name="_Toc534966013"/>
      <w:r w:rsidRPr="00636B1B">
        <w:rPr>
          <w:rFonts w:cs="Gisha"/>
          <w:bCs/>
          <w:caps w:val="0"/>
          <w:color w:val="auto"/>
          <w:szCs w:val="24"/>
          <w:lang w:val="es-BO"/>
        </w:rPr>
        <w:t>Nivel de desagregación de la información</w:t>
      </w:r>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r w:rsidR="00715D33" w:rsidRPr="00636B1B">
        <w:rPr>
          <w:rFonts w:cs="Gisha"/>
          <w:bCs/>
          <w:caps w:val="0"/>
          <w:color w:val="auto"/>
          <w:szCs w:val="24"/>
          <w:lang w:val="es-BO"/>
        </w:rPr>
        <w:t>.</w:t>
      </w:r>
      <w:bookmarkEnd w:id="230"/>
    </w:p>
    <w:p w:rsidR="00D32E4A" w:rsidRPr="005C3BD1" w:rsidRDefault="00D32E4A" w:rsidP="00D32E4A">
      <w:pPr>
        <w:rPr>
          <w:rFonts w:ascii="Gisha" w:hAnsi="Gisha" w:cs="Gisha"/>
          <w:sz w:val="24"/>
          <w:lang w:val="es-BO"/>
        </w:rPr>
      </w:pPr>
      <w:r w:rsidRPr="005C3BD1">
        <w:rPr>
          <w:rFonts w:ascii="Gisha" w:hAnsi="Gisha" w:cs="Gisha"/>
          <w:sz w:val="24"/>
          <w:lang w:val="es-BO"/>
        </w:rPr>
        <w:t xml:space="preserve">Se garantiza generar estimaciones de indicadores, con errores </w:t>
      </w:r>
      <w:proofErr w:type="spellStart"/>
      <w:r w:rsidRPr="005C3BD1">
        <w:rPr>
          <w:rFonts w:ascii="Gisha" w:hAnsi="Gisha" w:cs="Gisha"/>
          <w:sz w:val="24"/>
          <w:lang w:val="es-BO"/>
        </w:rPr>
        <w:t>muestrales</w:t>
      </w:r>
      <w:proofErr w:type="spellEnd"/>
      <w:r w:rsidRPr="005C3BD1">
        <w:rPr>
          <w:rFonts w:ascii="Gisha" w:hAnsi="Gisha" w:cs="Gisha"/>
          <w:sz w:val="24"/>
          <w:lang w:val="es-BO"/>
        </w:rPr>
        <w:t xml:space="preserve"> admisibles, para los siguientes niveles de desagregación: </w:t>
      </w:r>
    </w:p>
    <w:p w:rsidR="005C3BD1" w:rsidRPr="00E53186" w:rsidRDefault="005C3BD1" w:rsidP="005C3BD1">
      <w:pPr>
        <w:ind w:left="284"/>
        <w:rPr>
          <w:rFonts w:ascii="Gisha" w:hAnsi="Gisha" w:cs="Gisha"/>
          <w:sz w:val="24"/>
          <w:lang w:val="es-BO"/>
        </w:rPr>
      </w:pPr>
    </w:p>
    <w:p w:rsidR="005C3BD1" w:rsidRPr="00E53186" w:rsidRDefault="005C3BD1" w:rsidP="008646AB">
      <w:pPr>
        <w:numPr>
          <w:ilvl w:val="0"/>
          <w:numId w:val="20"/>
        </w:numPr>
        <w:tabs>
          <w:tab w:val="left" w:pos="993"/>
        </w:tabs>
        <w:autoSpaceDE w:val="0"/>
        <w:autoSpaceDN w:val="0"/>
        <w:adjustRightInd w:val="0"/>
        <w:rPr>
          <w:rFonts w:ascii="Gisha" w:hAnsi="Gisha" w:cs="Gisha"/>
          <w:sz w:val="24"/>
          <w:lang w:val="es-BO"/>
        </w:rPr>
      </w:pPr>
      <w:bookmarkStart w:id="231" w:name="_Toc474766479"/>
      <w:r w:rsidRPr="00E53186">
        <w:rPr>
          <w:rFonts w:ascii="Gisha" w:hAnsi="Gisha" w:cs="Gisha"/>
          <w:sz w:val="24"/>
          <w:lang w:val="es-BO"/>
        </w:rPr>
        <w:t>Nacional</w:t>
      </w:r>
      <w:bookmarkEnd w:id="231"/>
    </w:p>
    <w:p w:rsidR="005C3BD1" w:rsidRPr="00E53186" w:rsidRDefault="005C3BD1" w:rsidP="005C3BD1">
      <w:pPr>
        <w:ind w:left="284"/>
        <w:rPr>
          <w:rFonts w:ascii="Gisha" w:hAnsi="Gisha" w:cs="Gisha"/>
          <w:sz w:val="24"/>
          <w:lang w:val="es-BO"/>
        </w:rPr>
      </w:pPr>
    </w:p>
    <w:p w:rsidR="005C3BD1" w:rsidRDefault="005C3BD1" w:rsidP="00B627B4">
      <w:pPr>
        <w:rPr>
          <w:rFonts w:ascii="Gisha" w:hAnsi="Gisha" w:cs="Gisha"/>
          <w:sz w:val="24"/>
          <w:lang w:val="es-BO"/>
        </w:rPr>
      </w:pPr>
      <w:bookmarkStart w:id="232" w:name="_Toc474766484"/>
      <w:r w:rsidRPr="00E53186">
        <w:rPr>
          <w:rFonts w:ascii="Gisha" w:hAnsi="Gisha" w:cs="Gisha"/>
          <w:sz w:val="24"/>
          <w:lang w:val="es-BO"/>
        </w:rPr>
        <w:t xml:space="preserve">Realizar desagregaciones mayores </w:t>
      </w:r>
      <w:r w:rsidR="0013479E">
        <w:rPr>
          <w:rFonts w:ascii="Gisha" w:hAnsi="Gisha" w:cs="Gisha"/>
          <w:sz w:val="24"/>
          <w:lang w:val="es-BO"/>
        </w:rPr>
        <w:t>a los planteados en el diseño,</w:t>
      </w:r>
      <w:r w:rsidRPr="00E53186">
        <w:rPr>
          <w:rFonts w:ascii="Gisha" w:hAnsi="Gisha" w:cs="Gisha"/>
          <w:sz w:val="24"/>
          <w:lang w:val="es-BO"/>
        </w:rPr>
        <w:t xml:space="preserve"> estará sujeto a la valoración de los errores muéstrales.</w:t>
      </w:r>
      <w:bookmarkEnd w:id="232"/>
      <w:r w:rsidRPr="00E53186">
        <w:rPr>
          <w:rFonts w:ascii="Gisha" w:hAnsi="Gisha" w:cs="Gisha"/>
          <w:sz w:val="24"/>
          <w:lang w:val="es-BO"/>
        </w:rPr>
        <w:t xml:space="preserve"> </w:t>
      </w:r>
    </w:p>
    <w:p w:rsidR="0043794D" w:rsidRPr="00E53186" w:rsidRDefault="0043794D" w:rsidP="00B627B4">
      <w:pPr>
        <w:rPr>
          <w:rFonts w:ascii="Gisha" w:hAnsi="Gisha" w:cs="Gisha"/>
          <w:sz w:val="24"/>
          <w:lang w:val="es-BO"/>
        </w:rPr>
      </w:pPr>
    </w:p>
    <w:p w:rsidR="00E53186" w:rsidRPr="00636B1B" w:rsidRDefault="00BD4523" w:rsidP="00E34BA9">
      <w:pPr>
        <w:pStyle w:val="Ttulo1"/>
        <w:jc w:val="left"/>
        <w:rPr>
          <w:rFonts w:cs="Gisha"/>
          <w:bCs/>
          <w:color w:val="auto"/>
          <w:szCs w:val="24"/>
          <w:lang w:val="es-BO"/>
        </w:rPr>
      </w:pPr>
      <w:bookmarkStart w:id="233" w:name="_Toc474746118"/>
      <w:bookmarkStart w:id="234" w:name="_Toc474746334"/>
      <w:bookmarkStart w:id="235" w:name="_Toc474748173"/>
      <w:bookmarkStart w:id="236" w:name="_Toc474748543"/>
      <w:bookmarkStart w:id="237" w:name="_Toc474748574"/>
      <w:bookmarkStart w:id="238" w:name="_Toc474748661"/>
      <w:bookmarkStart w:id="239" w:name="_Toc474749111"/>
      <w:bookmarkStart w:id="240" w:name="_Toc474749840"/>
      <w:bookmarkStart w:id="241" w:name="_Toc474750029"/>
      <w:bookmarkStart w:id="242" w:name="_Toc474750671"/>
      <w:bookmarkStart w:id="243" w:name="_Toc474750743"/>
      <w:bookmarkStart w:id="244" w:name="_Toc474750763"/>
      <w:bookmarkStart w:id="245" w:name="_Toc474750912"/>
      <w:bookmarkStart w:id="246" w:name="_Toc474750932"/>
      <w:bookmarkStart w:id="247" w:name="_Toc474751645"/>
      <w:bookmarkStart w:id="248" w:name="_Toc474752112"/>
      <w:bookmarkStart w:id="249" w:name="_Toc474752150"/>
      <w:bookmarkStart w:id="250" w:name="_Toc474752376"/>
      <w:bookmarkStart w:id="251" w:name="_Toc534966014"/>
      <w:r w:rsidRPr="00636B1B">
        <w:rPr>
          <w:rFonts w:cs="Gisha"/>
          <w:bCs/>
          <w:caps w:val="0"/>
          <w:color w:val="auto"/>
          <w:szCs w:val="24"/>
          <w:lang w:val="es-BO"/>
        </w:rPr>
        <w:t>Selección de la Muestra.</w:t>
      </w:r>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p>
    <w:p w:rsidR="00E53186" w:rsidRPr="00E53186" w:rsidRDefault="00A24B49" w:rsidP="00E53186">
      <w:pPr>
        <w:tabs>
          <w:tab w:val="num" w:pos="426"/>
        </w:tabs>
        <w:autoSpaceDE w:val="0"/>
        <w:autoSpaceDN w:val="0"/>
        <w:adjustRightInd w:val="0"/>
        <w:rPr>
          <w:rFonts w:ascii="Gisha" w:hAnsi="Gisha" w:cs="Gisha"/>
          <w:sz w:val="24"/>
          <w:lang w:val="es-BO"/>
        </w:rPr>
      </w:pPr>
      <w:r>
        <w:rPr>
          <w:rFonts w:ascii="Gisha" w:hAnsi="Gisha" w:cs="Gisha"/>
          <w:sz w:val="24"/>
          <w:lang w:val="es-BO"/>
        </w:rPr>
        <w:t xml:space="preserve">Para la selección de la muestra </w:t>
      </w:r>
      <w:r w:rsidR="00FC355D">
        <w:rPr>
          <w:rFonts w:ascii="Gisha" w:hAnsi="Gisha" w:cs="Gisha"/>
          <w:sz w:val="24"/>
          <w:lang w:val="es-BO"/>
        </w:rPr>
        <w:t>fue de la siguiente manera:</w:t>
      </w:r>
    </w:p>
    <w:p w:rsidR="00E53186" w:rsidRPr="00E53186" w:rsidRDefault="00E53186" w:rsidP="00E53186">
      <w:pPr>
        <w:ind w:left="284"/>
        <w:rPr>
          <w:rFonts w:ascii="Gisha" w:hAnsi="Gisha" w:cs="Gisha"/>
          <w:sz w:val="24"/>
          <w:lang w:val="es-BO"/>
        </w:rPr>
      </w:pPr>
    </w:p>
    <w:p w:rsidR="00E53186" w:rsidRDefault="005330CF" w:rsidP="008646AB">
      <w:pPr>
        <w:numPr>
          <w:ilvl w:val="0"/>
          <w:numId w:val="11"/>
        </w:numPr>
        <w:autoSpaceDE w:val="0"/>
        <w:autoSpaceDN w:val="0"/>
        <w:adjustRightInd w:val="0"/>
        <w:rPr>
          <w:rFonts w:ascii="Gisha" w:hAnsi="Gisha" w:cs="Gisha"/>
          <w:sz w:val="24"/>
          <w:lang w:val="es-BO"/>
        </w:rPr>
      </w:pPr>
      <w:bookmarkStart w:id="252" w:name="_Toc474766490"/>
      <w:r>
        <w:rPr>
          <w:rFonts w:ascii="Gisha" w:hAnsi="Gisha" w:cs="Gisha"/>
          <w:sz w:val="24"/>
          <w:lang w:val="es-BO"/>
        </w:rPr>
        <w:t>L</w:t>
      </w:r>
      <w:r w:rsidR="00E53186" w:rsidRPr="00E53186">
        <w:rPr>
          <w:rFonts w:ascii="Gisha" w:hAnsi="Gisha" w:cs="Gisha"/>
          <w:sz w:val="24"/>
          <w:lang w:val="es-BO"/>
        </w:rPr>
        <w:t xml:space="preserve">a selección de </w:t>
      </w:r>
      <w:r w:rsidR="00256EEA">
        <w:rPr>
          <w:rFonts w:ascii="Gisha" w:hAnsi="Gisha" w:cs="Gisha"/>
          <w:sz w:val="24"/>
          <w:lang w:val="es-BO"/>
        </w:rPr>
        <w:t xml:space="preserve">mineras chicas </w:t>
      </w:r>
      <w:r w:rsidR="00E53186" w:rsidRPr="00E53186">
        <w:rPr>
          <w:rFonts w:ascii="Gisha" w:hAnsi="Gisha" w:cs="Gisha"/>
          <w:sz w:val="24"/>
          <w:lang w:val="es-BO"/>
        </w:rPr>
        <w:t xml:space="preserve">es </w:t>
      </w:r>
      <w:r w:rsidR="00256EEA">
        <w:rPr>
          <w:rFonts w:ascii="Gisha" w:hAnsi="Gisha" w:cs="Gisha"/>
          <w:sz w:val="24"/>
          <w:lang w:val="es-BO"/>
        </w:rPr>
        <w:t>aleatoria simple.</w:t>
      </w:r>
      <w:bookmarkEnd w:id="252"/>
    </w:p>
    <w:p w:rsidR="00256EEA" w:rsidRDefault="00256EEA" w:rsidP="00256EEA">
      <w:pPr>
        <w:autoSpaceDE w:val="0"/>
        <w:autoSpaceDN w:val="0"/>
        <w:adjustRightInd w:val="0"/>
        <w:rPr>
          <w:rFonts w:ascii="Gisha" w:hAnsi="Gisha" w:cs="Gisha"/>
          <w:sz w:val="24"/>
          <w:lang w:val="es-BO"/>
        </w:rPr>
      </w:pPr>
    </w:p>
    <w:p w:rsidR="0043794D" w:rsidRPr="00E53186" w:rsidRDefault="0043794D" w:rsidP="00256EEA">
      <w:pPr>
        <w:autoSpaceDE w:val="0"/>
        <w:autoSpaceDN w:val="0"/>
        <w:adjustRightInd w:val="0"/>
        <w:rPr>
          <w:rFonts w:ascii="Gisha" w:hAnsi="Gisha" w:cs="Gisha"/>
          <w:sz w:val="24"/>
          <w:lang w:val="es-BO"/>
        </w:rPr>
      </w:pPr>
    </w:p>
    <w:p w:rsidR="006D1754" w:rsidRPr="00636B1B" w:rsidRDefault="00BD4523" w:rsidP="00E34BA9">
      <w:pPr>
        <w:pStyle w:val="Ttulo1"/>
        <w:jc w:val="left"/>
        <w:rPr>
          <w:rFonts w:cs="Gisha"/>
          <w:bCs/>
          <w:color w:val="auto"/>
          <w:szCs w:val="24"/>
          <w:lang w:val="es-BO"/>
        </w:rPr>
      </w:pPr>
      <w:bookmarkStart w:id="253" w:name="_Toc474746119"/>
      <w:bookmarkStart w:id="254" w:name="_Toc474746335"/>
      <w:bookmarkStart w:id="255" w:name="_Toc474748174"/>
      <w:bookmarkStart w:id="256" w:name="_Toc474748544"/>
      <w:bookmarkStart w:id="257" w:name="_Toc474748575"/>
      <w:bookmarkStart w:id="258" w:name="_Toc474748662"/>
      <w:bookmarkStart w:id="259" w:name="_Toc474749112"/>
      <w:bookmarkStart w:id="260" w:name="_Toc474749841"/>
      <w:bookmarkStart w:id="261" w:name="_Toc474750030"/>
      <w:bookmarkStart w:id="262" w:name="_Toc474750672"/>
      <w:bookmarkStart w:id="263" w:name="_Toc474750744"/>
      <w:bookmarkStart w:id="264" w:name="_Toc474750764"/>
      <w:bookmarkStart w:id="265" w:name="_Toc474750913"/>
      <w:bookmarkStart w:id="266" w:name="_Toc474750933"/>
      <w:bookmarkStart w:id="267" w:name="_Toc474751646"/>
      <w:bookmarkStart w:id="268" w:name="_Toc474752113"/>
      <w:bookmarkStart w:id="269" w:name="_Toc474752151"/>
      <w:bookmarkStart w:id="270" w:name="_Toc474752377"/>
      <w:bookmarkStart w:id="271" w:name="_Toc121280341"/>
      <w:r w:rsidRPr="00636B1B">
        <w:rPr>
          <w:rFonts w:cs="Gisha"/>
          <w:bCs/>
          <w:caps w:val="0"/>
          <w:color w:val="auto"/>
          <w:szCs w:val="24"/>
          <w:lang w:val="es-BO"/>
        </w:rPr>
        <w:lastRenderedPageBreak/>
        <w:t xml:space="preserve"> </w:t>
      </w:r>
      <w:bookmarkStart w:id="272" w:name="_Toc534966015"/>
      <w:r w:rsidRPr="00636B1B">
        <w:rPr>
          <w:rFonts w:cs="Gisha"/>
          <w:bCs/>
          <w:caps w:val="0"/>
          <w:color w:val="auto"/>
          <w:szCs w:val="24"/>
          <w:lang w:val="es-BO"/>
        </w:rPr>
        <w:t>Cálculo del tamaño de la muestra</w:t>
      </w:r>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r w:rsidRPr="00636B1B">
        <w:rPr>
          <w:rFonts w:cs="Gisha"/>
          <w:bCs/>
          <w:caps w:val="0"/>
          <w:color w:val="auto"/>
          <w:szCs w:val="24"/>
          <w:lang w:val="es-BO"/>
        </w:rPr>
        <w:t>.</w:t>
      </w:r>
      <w:bookmarkEnd w:id="272"/>
      <w:r w:rsidRPr="00636B1B">
        <w:rPr>
          <w:rFonts w:cs="Gisha"/>
          <w:bCs/>
          <w:caps w:val="0"/>
          <w:color w:val="auto"/>
          <w:szCs w:val="24"/>
          <w:lang w:val="es-BO"/>
        </w:rPr>
        <w:t xml:space="preserve"> </w:t>
      </w:r>
      <w:bookmarkEnd w:id="271"/>
    </w:p>
    <w:p w:rsidR="009A5836" w:rsidRPr="009A5836" w:rsidRDefault="009A5836" w:rsidP="009A5836">
      <w:pPr>
        <w:autoSpaceDE w:val="0"/>
        <w:autoSpaceDN w:val="0"/>
        <w:adjustRightInd w:val="0"/>
        <w:rPr>
          <w:rFonts w:ascii="Gisha" w:hAnsi="Gisha" w:cs="Gisha"/>
          <w:sz w:val="24"/>
          <w:lang w:val="es-BO" w:eastAsia="es-BO"/>
        </w:rPr>
      </w:pPr>
      <w:r w:rsidRPr="009A5836">
        <w:rPr>
          <w:rFonts w:ascii="Gisha" w:hAnsi="Gisha" w:cs="Gisha"/>
          <w:sz w:val="24"/>
          <w:lang w:val="es-BO" w:eastAsia="es-BO"/>
        </w:rPr>
        <w:t xml:space="preserve">El tamaño de muestra de </w:t>
      </w:r>
      <w:r>
        <w:rPr>
          <w:rFonts w:ascii="Gisha" w:hAnsi="Gisha" w:cs="Gisha"/>
          <w:sz w:val="24"/>
          <w:lang w:val="es-BO" w:eastAsia="es-BO"/>
        </w:rPr>
        <w:t>mineras</w:t>
      </w:r>
      <w:r w:rsidR="00BC4C20">
        <w:rPr>
          <w:rFonts w:ascii="Gisha" w:hAnsi="Gisha" w:cs="Gisha"/>
          <w:sz w:val="24"/>
          <w:lang w:val="es-BO" w:eastAsia="es-BO"/>
        </w:rPr>
        <w:t xml:space="preserve"> chicas</w:t>
      </w:r>
      <w:r>
        <w:rPr>
          <w:rFonts w:ascii="Gisha" w:hAnsi="Gisha" w:cs="Gisha"/>
          <w:sz w:val="24"/>
          <w:lang w:val="es-BO" w:eastAsia="es-BO"/>
        </w:rPr>
        <w:t xml:space="preserve">, </w:t>
      </w:r>
      <w:r w:rsidRPr="009A5836">
        <w:rPr>
          <w:rFonts w:ascii="Gisha" w:hAnsi="Gisha" w:cs="Gisha"/>
          <w:sz w:val="24"/>
          <w:lang w:val="es-BO" w:eastAsia="es-BO"/>
        </w:rPr>
        <w:t>se ha calcula bajo la siguiente formula:</w:t>
      </w:r>
    </w:p>
    <w:p w:rsidR="009A5836" w:rsidRPr="009A5836" w:rsidRDefault="00E21A1F" w:rsidP="009A5836">
      <w:pPr>
        <w:autoSpaceDE w:val="0"/>
        <w:autoSpaceDN w:val="0"/>
        <w:adjustRightInd w:val="0"/>
        <w:rPr>
          <w:rFonts w:ascii="Gisha" w:hAnsi="Gisha" w:cs="Gisha"/>
          <w:sz w:val="24"/>
          <w:lang w:val="es-BO" w:eastAsia="es-BO"/>
        </w:rPr>
      </w:pPr>
      <w:r>
        <w:rPr>
          <w:rFonts w:ascii="Gisha" w:hAnsi="Gisha" w:cs="Gisha"/>
          <w:noProof/>
          <w:sz w:val="24"/>
          <w:lang w:val="es-BO" w:eastAsia="es-BO"/>
        </w:rPr>
        <w:pict w14:anchorId="59E7417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3375" type="#_x0000_t75" style="position:absolute;left:0;text-align:left;margin-left:150.8pt;margin-top:11.55pt;width:167pt;height:38pt;z-index:251661824" fillcolor="#ffc">
            <v:imagedata r:id="rId12" o:title=""/>
          </v:shape>
          <o:OLEObject Type="Embed" ProgID="Equation.3" ShapeID="_x0000_s3375" DrawAspect="Content" ObjectID="_1613489124" r:id="rId13"/>
        </w:pict>
      </w:r>
    </w:p>
    <w:p w:rsidR="009A5836" w:rsidRPr="009A5836" w:rsidRDefault="009A5836" w:rsidP="009A5836">
      <w:pPr>
        <w:autoSpaceDE w:val="0"/>
        <w:autoSpaceDN w:val="0"/>
        <w:adjustRightInd w:val="0"/>
        <w:rPr>
          <w:rFonts w:ascii="Gisha" w:hAnsi="Gisha" w:cs="Gisha"/>
          <w:sz w:val="24"/>
          <w:lang w:val="es-BO" w:eastAsia="es-BO"/>
        </w:rPr>
      </w:pPr>
    </w:p>
    <w:p w:rsidR="009A5836" w:rsidRPr="009A5836" w:rsidRDefault="009A5836" w:rsidP="009A5836">
      <w:pPr>
        <w:autoSpaceDE w:val="0"/>
        <w:autoSpaceDN w:val="0"/>
        <w:adjustRightInd w:val="0"/>
        <w:rPr>
          <w:rFonts w:ascii="Gisha" w:hAnsi="Gisha" w:cs="Gisha"/>
          <w:sz w:val="24"/>
          <w:lang w:val="es-BO" w:eastAsia="es-BO"/>
        </w:rPr>
      </w:pPr>
    </w:p>
    <w:p w:rsidR="009A5836" w:rsidRPr="009A5836" w:rsidRDefault="009A5836" w:rsidP="009A5836">
      <w:pPr>
        <w:autoSpaceDE w:val="0"/>
        <w:autoSpaceDN w:val="0"/>
        <w:adjustRightInd w:val="0"/>
        <w:rPr>
          <w:rFonts w:ascii="Gisha" w:hAnsi="Gisha" w:cs="Gisha"/>
          <w:sz w:val="24"/>
          <w:lang w:val="es-BO" w:eastAsia="es-BO"/>
        </w:rPr>
      </w:pPr>
      <w:r w:rsidRPr="009A5836">
        <w:rPr>
          <w:rFonts w:ascii="Gisha" w:hAnsi="Gisha" w:cs="Gisha"/>
          <w:sz w:val="24"/>
          <w:lang w:val="es-BO" w:eastAsia="es-BO"/>
        </w:rPr>
        <w:t>Dónde:</w:t>
      </w:r>
    </w:p>
    <w:p w:rsidR="009A5836" w:rsidRPr="009A5836" w:rsidRDefault="009A5836" w:rsidP="009A5836">
      <w:pPr>
        <w:autoSpaceDE w:val="0"/>
        <w:autoSpaceDN w:val="0"/>
        <w:adjustRightInd w:val="0"/>
        <w:rPr>
          <w:rFonts w:ascii="Gisha" w:hAnsi="Gisha" w:cs="Gisha"/>
          <w:sz w:val="24"/>
          <w:lang w:val="es-BO" w:eastAsia="es-BO"/>
        </w:rPr>
      </w:pPr>
      <w:r w:rsidRPr="009A5836">
        <w:rPr>
          <w:rFonts w:ascii="Gisha" w:hAnsi="Gisha" w:cs="Gisha"/>
          <w:sz w:val="24"/>
          <w:lang w:val="es-BO" w:eastAsia="es-BO"/>
        </w:rPr>
        <w:t>•</w:t>
      </w:r>
      <w:r w:rsidRPr="009A5836">
        <w:rPr>
          <w:rFonts w:ascii="Gisha" w:hAnsi="Gisha" w:cs="Gisha"/>
          <w:sz w:val="24"/>
          <w:lang w:val="es-BO" w:eastAsia="es-BO"/>
        </w:rPr>
        <w:tab/>
        <w:t>Z:</w:t>
      </w:r>
      <w:r w:rsidRPr="009A5836">
        <w:rPr>
          <w:rFonts w:ascii="Gisha" w:hAnsi="Gisha" w:cs="Gisha"/>
          <w:sz w:val="24"/>
          <w:lang w:val="es-BO" w:eastAsia="es-BO"/>
        </w:rPr>
        <w:tab/>
        <w:t>Valor de la distribución normal (Z=1.96 al 95% de confianza).</w:t>
      </w:r>
    </w:p>
    <w:p w:rsidR="009A5836" w:rsidRPr="009A5836" w:rsidRDefault="009A5836" w:rsidP="009A5836">
      <w:pPr>
        <w:autoSpaceDE w:val="0"/>
        <w:autoSpaceDN w:val="0"/>
        <w:adjustRightInd w:val="0"/>
        <w:rPr>
          <w:rFonts w:ascii="Gisha" w:hAnsi="Gisha" w:cs="Gisha"/>
          <w:sz w:val="24"/>
          <w:lang w:val="es-BO" w:eastAsia="es-BO"/>
        </w:rPr>
      </w:pPr>
      <w:r w:rsidRPr="009A5836">
        <w:rPr>
          <w:rFonts w:ascii="Gisha" w:hAnsi="Gisha" w:cs="Gisha"/>
          <w:sz w:val="24"/>
          <w:lang w:val="es-BO" w:eastAsia="es-BO"/>
        </w:rPr>
        <w:t>•</w:t>
      </w:r>
      <w:r w:rsidRPr="009A5836">
        <w:rPr>
          <w:rFonts w:ascii="Gisha" w:hAnsi="Gisha" w:cs="Gisha"/>
          <w:sz w:val="24"/>
          <w:lang w:val="es-BO" w:eastAsia="es-BO"/>
        </w:rPr>
        <w:tab/>
        <w:t>p:</w:t>
      </w:r>
      <w:r w:rsidRPr="009A5836">
        <w:rPr>
          <w:rFonts w:ascii="Gisha" w:hAnsi="Gisha" w:cs="Gisha"/>
          <w:sz w:val="24"/>
          <w:lang w:val="es-BO" w:eastAsia="es-BO"/>
        </w:rPr>
        <w:tab/>
      </w:r>
      <w:r w:rsidR="00DF4EB9" w:rsidRPr="009A5836">
        <w:rPr>
          <w:rFonts w:ascii="Gisha" w:hAnsi="Gisha" w:cs="Gisha"/>
          <w:sz w:val="24"/>
          <w:lang w:val="es-BO" w:eastAsia="es-BO"/>
        </w:rPr>
        <w:t>P</w:t>
      </w:r>
      <w:r w:rsidR="00DF4EB9">
        <w:rPr>
          <w:rFonts w:ascii="Gisha" w:hAnsi="Gisha" w:cs="Gisha"/>
          <w:sz w:val="24"/>
          <w:lang w:val="es-BO" w:eastAsia="es-BO"/>
        </w:rPr>
        <w:t>roporción para un tamaño máximo 50%</w:t>
      </w:r>
      <w:r w:rsidRPr="009A5836">
        <w:rPr>
          <w:rFonts w:ascii="Gisha" w:hAnsi="Gisha" w:cs="Gisha"/>
          <w:sz w:val="24"/>
          <w:lang w:val="es-BO" w:eastAsia="es-BO"/>
        </w:rPr>
        <w:t>.</w:t>
      </w:r>
    </w:p>
    <w:p w:rsidR="009A5836" w:rsidRPr="009A5836" w:rsidRDefault="009A5836" w:rsidP="009A5836">
      <w:pPr>
        <w:autoSpaceDE w:val="0"/>
        <w:autoSpaceDN w:val="0"/>
        <w:adjustRightInd w:val="0"/>
        <w:rPr>
          <w:rFonts w:ascii="Gisha" w:hAnsi="Gisha" w:cs="Gisha"/>
          <w:sz w:val="24"/>
          <w:lang w:val="es-BO" w:eastAsia="es-BO"/>
        </w:rPr>
      </w:pPr>
      <w:r w:rsidRPr="009A5836">
        <w:rPr>
          <w:rFonts w:ascii="Gisha" w:hAnsi="Gisha" w:cs="Gisha"/>
          <w:sz w:val="24"/>
          <w:lang w:val="es-BO" w:eastAsia="es-BO"/>
        </w:rPr>
        <w:t>•</w:t>
      </w:r>
      <w:r w:rsidRPr="009A5836">
        <w:rPr>
          <w:rFonts w:ascii="Gisha" w:hAnsi="Gisha" w:cs="Gisha"/>
          <w:sz w:val="24"/>
          <w:lang w:val="es-BO" w:eastAsia="es-BO"/>
        </w:rPr>
        <w:tab/>
      </w:r>
      <w:proofErr w:type="gramStart"/>
      <w:r w:rsidRPr="009A5836">
        <w:rPr>
          <w:rFonts w:ascii="Gisha" w:hAnsi="Gisha" w:cs="Gisha"/>
          <w:sz w:val="24"/>
          <w:lang w:val="es-BO" w:eastAsia="es-BO"/>
        </w:rPr>
        <w:t>e</w:t>
      </w:r>
      <w:proofErr w:type="gramEnd"/>
      <w:r w:rsidRPr="009A5836">
        <w:rPr>
          <w:rFonts w:ascii="Gisha" w:hAnsi="Gisha" w:cs="Gisha"/>
          <w:sz w:val="24"/>
          <w:lang w:val="es-BO" w:eastAsia="es-BO"/>
        </w:rPr>
        <w:t>:</w:t>
      </w:r>
      <w:r w:rsidRPr="009A5836">
        <w:rPr>
          <w:rFonts w:ascii="Gisha" w:hAnsi="Gisha" w:cs="Gisha"/>
          <w:sz w:val="24"/>
          <w:lang w:val="es-BO" w:eastAsia="es-BO"/>
        </w:rPr>
        <w:tab/>
        <w:t>Erro</w:t>
      </w:r>
      <w:r w:rsidR="00C45ED8">
        <w:rPr>
          <w:rFonts w:ascii="Gisha" w:hAnsi="Gisha" w:cs="Gisha"/>
          <w:sz w:val="24"/>
          <w:lang w:val="es-BO" w:eastAsia="es-BO"/>
        </w:rPr>
        <w:t>r relativo permisible menor al 10</w:t>
      </w:r>
      <w:r w:rsidRPr="009A5836">
        <w:rPr>
          <w:rFonts w:ascii="Gisha" w:hAnsi="Gisha" w:cs="Gisha"/>
          <w:sz w:val="24"/>
          <w:lang w:val="es-BO" w:eastAsia="es-BO"/>
        </w:rPr>
        <w:t>%.</w:t>
      </w:r>
    </w:p>
    <w:p w:rsidR="009A5836" w:rsidRDefault="009A5836" w:rsidP="009A5836">
      <w:pPr>
        <w:autoSpaceDE w:val="0"/>
        <w:autoSpaceDN w:val="0"/>
        <w:adjustRightInd w:val="0"/>
        <w:rPr>
          <w:rFonts w:ascii="Gisha" w:hAnsi="Gisha" w:cs="Gisha"/>
          <w:sz w:val="24"/>
          <w:lang w:val="es-BO" w:eastAsia="es-BO"/>
        </w:rPr>
      </w:pPr>
      <w:r w:rsidRPr="009A5836">
        <w:rPr>
          <w:rFonts w:ascii="Gisha" w:hAnsi="Gisha" w:cs="Gisha"/>
          <w:sz w:val="24"/>
          <w:lang w:val="es-BO" w:eastAsia="es-BO"/>
        </w:rPr>
        <w:t>•</w:t>
      </w:r>
      <w:r w:rsidRPr="009A5836">
        <w:rPr>
          <w:rFonts w:ascii="Gisha" w:hAnsi="Gisha" w:cs="Gisha"/>
          <w:sz w:val="24"/>
          <w:lang w:val="es-BO" w:eastAsia="es-BO"/>
        </w:rPr>
        <w:tab/>
        <w:t>N:</w:t>
      </w:r>
      <w:r w:rsidRPr="009A5836">
        <w:rPr>
          <w:rFonts w:ascii="Gisha" w:hAnsi="Gisha" w:cs="Gisha"/>
          <w:sz w:val="24"/>
          <w:lang w:val="es-BO" w:eastAsia="es-BO"/>
        </w:rPr>
        <w:tab/>
        <w:t xml:space="preserve">Total de </w:t>
      </w:r>
      <w:r w:rsidR="00C45ED8">
        <w:rPr>
          <w:rFonts w:ascii="Gisha" w:hAnsi="Gisha" w:cs="Gisha"/>
          <w:sz w:val="24"/>
          <w:lang w:val="es-BO" w:eastAsia="es-BO"/>
        </w:rPr>
        <w:t>mineras chicas</w:t>
      </w:r>
      <w:r>
        <w:rPr>
          <w:rFonts w:ascii="Gisha" w:hAnsi="Gisha" w:cs="Gisha"/>
          <w:sz w:val="24"/>
          <w:lang w:val="es-BO" w:eastAsia="es-BO"/>
        </w:rPr>
        <w:t xml:space="preserve"> en el marco</w:t>
      </w:r>
      <w:r w:rsidRPr="009A5836">
        <w:rPr>
          <w:rFonts w:ascii="Gisha" w:hAnsi="Gisha" w:cs="Gisha"/>
          <w:sz w:val="24"/>
          <w:lang w:val="es-BO" w:eastAsia="es-BO"/>
        </w:rPr>
        <w:t>.</w:t>
      </w:r>
    </w:p>
    <w:p w:rsidR="00AB07E8" w:rsidRDefault="00D660D9" w:rsidP="00DF4EB9">
      <w:pPr>
        <w:rPr>
          <w:rFonts w:ascii="Gisha" w:hAnsi="Gisha" w:cs="Gisha"/>
          <w:sz w:val="24"/>
          <w:lang w:val="es-BO"/>
        </w:rPr>
      </w:pPr>
      <w:bookmarkStart w:id="273" w:name="_Toc474766492"/>
      <w:r w:rsidRPr="00F1743C">
        <w:rPr>
          <w:rFonts w:ascii="Gisha" w:hAnsi="Gisha" w:cs="Gisha"/>
          <w:sz w:val="24"/>
          <w:lang w:val="es-BO"/>
        </w:rPr>
        <w:t xml:space="preserve">Para garantizar la precisión en los estimadores, </w:t>
      </w:r>
      <w:r w:rsidR="0043794D">
        <w:rPr>
          <w:rFonts w:ascii="Gisha" w:hAnsi="Gisha" w:cs="Gisha"/>
          <w:sz w:val="24"/>
          <w:lang w:val="es-BO"/>
        </w:rPr>
        <w:t>el cálculo del tamaño de muestra se realizó</w:t>
      </w:r>
      <w:r w:rsidRPr="00F1743C">
        <w:rPr>
          <w:rFonts w:ascii="Gisha" w:hAnsi="Gisha" w:cs="Gisha"/>
          <w:sz w:val="24"/>
          <w:lang w:val="es-BO"/>
        </w:rPr>
        <w:t xml:space="preserve"> de manera independiente en cada uno de los </w:t>
      </w:r>
      <w:r w:rsidR="00DF4EB9">
        <w:rPr>
          <w:rFonts w:ascii="Gisha" w:hAnsi="Gisha" w:cs="Gisha"/>
          <w:sz w:val="24"/>
          <w:lang w:val="es-BO"/>
        </w:rPr>
        <w:t xml:space="preserve">estratos </w:t>
      </w:r>
      <w:r w:rsidRPr="00F1743C">
        <w:rPr>
          <w:rFonts w:ascii="Gisha" w:hAnsi="Gisha" w:cs="Gisha"/>
          <w:sz w:val="24"/>
          <w:lang w:val="es-BO"/>
        </w:rPr>
        <w:t xml:space="preserve">de estudio. </w:t>
      </w:r>
      <w:bookmarkStart w:id="274" w:name="_Toc121280342"/>
      <w:bookmarkEnd w:id="273"/>
    </w:p>
    <w:p w:rsidR="0043794D" w:rsidRPr="00BA4C60" w:rsidRDefault="0043794D" w:rsidP="00DF4EB9">
      <w:pPr>
        <w:rPr>
          <w:rFonts w:ascii="Gisha" w:hAnsi="Gisha" w:cs="Gisha"/>
          <w:b/>
          <w:color w:val="5F497A"/>
          <w:sz w:val="22"/>
          <w:szCs w:val="22"/>
          <w:lang w:val="es-BO" w:eastAsia="sv-SE"/>
        </w:rPr>
      </w:pPr>
    </w:p>
    <w:p w:rsidR="00685225" w:rsidRPr="00636B1B" w:rsidRDefault="00BD4523" w:rsidP="00E34BA9">
      <w:pPr>
        <w:pStyle w:val="Ttulo1"/>
        <w:jc w:val="left"/>
        <w:rPr>
          <w:bCs/>
          <w:color w:val="auto"/>
          <w:lang w:val="es-ES_tradnl"/>
        </w:rPr>
      </w:pPr>
      <w:bookmarkStart w:id="275" w:name="_Toc534966016"/>
      <w:r w:rsidRPr="00636B1B">
        <w:rPr>
          <w:bCs/>
          <w:caps w:val="0"/>
          <w:color w:val="auto"/>
          <w:lang w:val="es-ES_tradnl"/>
        </w:rPr>
        <w:t>Distribución de la muestra</w:t>
      </w:r>
      <w:bookmarkEnd w:id="274"/>
      <w:r w:rsidR="00715D33" w:rsidRPr="00636B1B">
        <w:rPr>
          <w:bCs/>
          <w:caps w:val="0"/>
          <w:color w:val="auto"/>
          <w:lang w:val="es-ES_tradnl"/>
        </w:rPr>
        <w:t>.</w:t>
      </w:r>
      <w:bookmarkEnd w:id="275"/>
    </w:p>
    <w:p w:rsidR="00685225" w:rsidRDefault="00685225" w:rsidP="00685225">
      <w:pPr>
        <w:rPr>
          <w:rFonts w:ascii="Gisha" w:hAnsi="Gisha" w:cs="Gisha"/>
          <w:sz w:val="24"/>
          <w:lang w:val="es-BO"/>
        </w:rPr>
      </w:pPr>
      <w:bookmarkStart w:id="276" w:name="_Toc474766571"/>
      <w:r w:rsidRPr="00F1743C">
        <w:rPr>
          <w:rFonts w:ascii="Gisha" w:hAnsi="Gisha" w:cs="Gisha"/>
          <w:sz w:val="24"/>
          <w:lang w:val="es-ES_tradnl" w:eastAsia="sv-SE"/>
        </w:rPr>
        <w:t xml:space="preserve">El cuadro siguiente presenta la distribución de la muestra por departamento y </w:t>
      </w:r>
      <w:r w:rsidR="009C7016">
        <w:rPr>
          <w:rFonts w:ascii="Gisha" w:hAnsi="Gisha" w:cs="Gisha"/>
          <w:sz w:val="24"/>
          <w:lang w:val="es-ES_tradnl" w:eastAsia="sv-SE"/>
        </w:rPr>
        <w:t>estrato</w:t>
      </w:r>
      <w:r w:rsidR="00CF40F4" w:rsidRPr="00F1743C">
        <w:rPr>
          <w:rFonts w:ascii="Gisha" w:hAnsi="Gisha" w:cs="Gisha"/>
          <w:sz w:val="24"/>
          <w:lang w:val="es-ES_tradnl" w:eastAsia="sv-SE"/>
        </w:rPr>
        <w:t xml:space="preserve">, de la </w:t>
      </w:r>
      <w:r w:rsidR="00CF40F4" w:rsidRPr="00F1743C">
        <w:rPr>
          <w:rFonts w:ascii="Gisha" w:hAnsi="Gisha" w:cs="Gisha"/>
          <w:sz w:val="24"/>
          <w:lang w:val="es-BO"/>
        </w:rPr>
        <w:t xml:space="preserve">Encuesta </w:t>
      </w:r>
      <w:r w:rsidR="009C7016">
        <w:rPr>
          <w:rFonts w:ascii="Gisha" w:hAnsi="Gisha" w:cs="Gisha"/>
          <w:sz w:val="24"/>
          <w:lang w:val="es-BO"/>
        </w:rPr>
        <w:t xml:space="preserve">EMCC </w:t>
      </w:r>
      <w:r w:rsidR="00B81BDA">
        <w:rPr>
          <w:rFonts w:ascii="Gisha" w:hAnsi="Gisha" w:cs="Gisha"/>
          <w:sz w:val="24"/>
          <w:lang w:val="es-BO"/>
        </w:rPr>
        <w:t>–</w:t>
      </w:r>
      <w:r w:rsidR="009C7016">
        <w:rPr>
          <w:rFonts w:ascii="Gisha" w:hAnsi="Gisha" w:cs="Gisha"/>
          <w:sz w:val="24"/>
          <w:lang w:val="es-BO"/>
        </w:rPr>
        <w:t xml:space="preserve"> </w:t>
      </w:r>
      <w:r w:rsidR="00B81BDA">
        <w:rPr>
          <w:rFonts w:ascii="Gisha" w:hAnsi="Gisha" w:cs="Gisha"/>
          <w:sz w:val="24"/>
          <w:lang w:val="es-BO"/>
        </w:rPr>
        <w:t>Minería Chica</w:t>
      </w:r>
      <w:r w:rsidR="00CF40F4" w:rsidRPr="00F1743C">
        <w:rPr>
          <w:rFonts w:ascii="Gisha" w:hAnsi="Gisha" w:cs="Gisha"/>
          <w:sz w:val="24"/>
          <w:lang w:val="es-BO"/>
        </w:rPr>
        <w:t xml:space="preserve"> 201</w:t>
      </w:r>
      <w:r w:rsidR="009C7016">
        <w:rPr>
          <w:rFonts w:ascii="Gisha" w:hAnsi="Gisha" w:cs="Gisha"/>
          <w:sz w:val="24"/>
          <w:lang w:val="es-BO"/>
        </w:rPr>
        <w:t>8</w:t>
      </w:r>
      <w:r w:rsidR="00855762">
        <w:rPr>
          <w:rFonts w:ascii="Gisha" w:hAnsi="Gisha" w:cs="Gisha"/>
          <w:sz w:val="24"/>
          <w:lang w:val="es-BO"/>
        </w:rPr>
        <w:t>.</w:t>
      </w:r>
      <w:bookmarkEnd w:id="276"/>
    </w:p>
    <w:p w:rsidR="00B72AA5" w:rsidRDefault="00B72AA5" w:rsidP="00B72AA5">
      <w:pPr>
        <w:pStyle w:val="Epgrafe"/>
        <w:keepNext/>
        <w:jc w:val="center"/>
      </w:pPr>
      <w:bookmarkStart w:id="277" w:name="_Toc534966019"/>
      <w:r>
        <w:t xml:space="preserve">Tabla </w:t>
      </w:r>
      <w:fldSimple w:instr=" SEQ Tabla \* ARABIC ">
        <w:r w:rsidR="00996491">
          <w:rPr>
            <w:noProof/>
          </w:rPr>
          <w:t>2</w:t>
        </w:r>
      </w:fldSimple>
      <w:r>
        <w:t xml:space="preserve">: </w:t>
      </w:r>
      <w:r w:rsidRPr="005F3ECB">
        <w:t xml:space="preserve">Distribución de la muestra por departamento y </w:t>
      </w:r>
      <w:r w:rsidR="00996491">
        <w:t>estrato</w:t>
      </w:r>
      <w:bookmarkEnd w:id="277"/>
    </w:p>
    <w:tbl>
      <w:tblPr>
        <w:tblStyle w:val="Cuadrculamedia1-nfasis1"/>
        <w:tblW w:w="5976" w:type="dxa"/>
        <w:jc w:val="center"/>
        <w:tblLook w:val="04A0" w:firstRow="1" w:lastRow="0" w:firstColumn="1" w:lastColumn="0" w:noHBand="0" w:noVBand="1"/>
      </w:tblPr>
      <w:tblGrid>
        <w:gridCol w:w="2598"/>
        <w:gridCol w:w="1203"/>
        <w:gridCol w:w="1335"/>
        <w:gridCol w:w="920"/>
      </w:tblGrid>
      <w:tr w:rsidR="00B81BDA" w:rsidRPr="00B81BDA" w:rsidTr="0043794D">
        <w:trPr>
          <w:cnfStyle w:val="100000000000" w:firstRow="1" w:lastRow="0" w:firstColumn="0" w:lastColumn="0" w:oddVBand="0" w:evenVBand="0" w:oddHBand="0" w:evenHBand="0" w:firstRowFirstColumn="0" w:firstRowLastColumn="0" w:lastRowFirstColumn="0" w:lastRowLastColumn="0"/>
          <w:trHeight w:val="600"/>
          <w:jc w:val="center"/>
        </w:trPr>
        <w:tc>
          <w:tcPr>
            <w:cnfStyle w:val="001000000000" w:firstRow="0" w:lastRow="0" w:firstColumn="1" w:lastColumn="0" w:oddVBand="0" w:evenVBand="0" w:oddHBand="0" w:evenHBand="0" w:firstRowFirstColumn="0" w:firstRowLastColumn="0" w:lastRowFirstColumn="0" w:lastRowLastColumn="0"/>
            <w:tcW w:w="2598" w:type="dxa"/>
            <w:noWrap/>
            <w:hideMark/>
          </w:tcPr>
          <w:p w:rsidR="00B81BDA" w:rsidRPr="00B81BDA" w:rsidRDefault="00B81BDA" w:rsidP="006E6546">
            <w:pPr>
              <w:jc w:val="center"/>
              <w:rPr>
                <w:rFonts w:ascii="Gisha" w:hAnsi="Gisha" w:cs="Gisha"/>
                <w:bCs w:val="0"/>
                <w:color w:val="000000"/>
                <w:sz w:val="22"/>
                <w:szCs w:val="22"/>
              </w:rPr>
            </w:pPr>
            <w:r w:rsidRPr="00B81BDA">
              <w:rPr>
                <w:rFonts w:ascii="Gisha" w:hAnsi="Gisha" w:cs="Gisha"/>
                <w:color w:val="000000"/>
                <w:sz w:val="22"/>
                <w:szCs w:val="22"/>
              </w:rPr>
              <w:t>Departamento</w:t>
            </w:r>
          </w:p>
        </w:tc>
        <w:tc>
          <w:tcPr>
            <w:tcW w:w="1200" w:type="dxa"/>
            <w:hideMark/>
          </w:tcPr>
          <w:p w:rsidR="00B81BDA" w:rsidRPr="00B81BDA" w:rsidRDefault="00B81BDA" w:rsidP="006E6546">
            <w:pPr>
              <w:cnfStyle w:val="100000000000" w:firstRow="1" w:lastRow="0" w:firstColumn="0" w:lastColumn="0" w:oddVBand="0" w:evenVBand="0" w:oddHBand="0" w:evenHBand="0" w:firstRowFirstColumn="0" w:firstRowLastColumn="0" w:lastRowFirstColumn="0" w:lastRowLastColumn="0"/>
              <w:rPr>
                <w:rFonts w:ascii="Gisha" w:hAnsi="Gisha" w:cs="Gisha"/>
                <w:bCs w:val="0"/>
                <w:color w:val="000000"/>
                <w:sz w:val="22"/>
                <w:szCs w:val="22"/>
              </w:rPr>
            </w:pPr>
            <w:r w:rsidRPr="00B81BDA">
              <w:rPr>
                <w:rFonts w:ascii="Gisha" w:hAnsi="Gisha" w:cs="Gisha"/>
                <w:color w:val="000000"/>
                <w:sz w:val="22"/>
                <w:szCs w:val="22"/>
              </w:rPr>
              <w:t xml:space="preserve">Activo Habilitado </w:t>
            </w:r>
          </w:p>
        </w:tc>
        <w:tc>
          <w:tcPr>
            <w:tcW w:w="1258" w:type="dxa"/>
            <w:hideMark/>
          </w:tcPr>
          <w:p w:rsidR="00B81BDA" w:rsidRPr="00B81BDA" w:rsidRDefault="00B81BDA" w:rsidP="006E6546">
            <w:pPr>
              <w:cnfStyle w:val="100000000000" w:firstRow="1" w:lastRow="0" w:firstColumn="0" w:lastColumn="0" w:oddVBand="0" w:evenVBand="0" w:oddHBand="0" w:evenHBand="0" w:firstRowFirstColumn="0" w:firstRowLastColumn="0" w:lastRowFirstColumn="0" w:lastRowLastColumn="0"/>
              <w:rPr>
                <w:rFonts w:ascii="Gisha" w:hAnsi="Gisha" w:cs="Gisha"/>
                <w:bCs w:val="0"/>
                <w:color w:val="000000"/>
                <w:sz w:val="22"/>
                <w:szCs w:val="22"/>
              </w:rPr>
            </w:pPr>
            <w:r w:rsidRPr="00B81BDA">
              <w:rPr>
                <w:rFonts w:ascii="Gisha" w:hAnsi="Gisha" w:cs="Gisha"/>
                <w:color w:val="000000"/>
                <w:sz w:val="22"/>
                <w:szCs w:val="22"/>
              </w:rPr>
              <w:t>Inactivo Automático</w:t>
            </w:r>
          </w:p>
        </w:tc>
        <w:tc>
          <w:tcPr>
            <w:tcW w:w="920" w:type="dxa"/>
            <w:noWrap/>
            <w:hideMark/>
          </w:tcPr>
          <w:p w:rsidR="00B81BDA" w:rsidRPr="00B81BDA" w:rsidRDefault="00B81BDA" w:rsidP="006E6546">
            <w:pPr>
              <w:jc w:val="center"/>
              <w:cnfStyle w:val="100000000000" w:firstRow="1" w:lastRow="0" w:firstColumn="0" w:lastColumn="0" w:oddVBand="0" w:evenVBand="0" w:oddHBand="0" w:evenHBand="0" w:firstRowFirstColumn="0" w:firstRowLastColumn="0" w:lastRowFirstColumn="0" w:lastRowLastColumn="0"/>
              <w:rPr>
                <w:rFonts w:ascii="Gisha" w:hAnsi="Gisha" w:cs="Gisha"/>
                <w:bCs w:val="0"/>
                <w:color w:val="000000"/>
                <w:sz w:val="22"/>
                <w:szCs w:val="22"/>
              </w:rPr>
            </w:pPr>
            <w:r w:rsidRPr="00B81BDA">
              <w:rPr>
                <w:rFonts w:ascii="Gisha" w:hAnsi="Gisha" w:cs="Gisha"/>
                <w:color w:val="000000"/>
                <w:sz w:val="22"/>
                <w:szCs w:val="22"/>
              </w:rPr>
              <w:t>Total</w:t>
            </w:r>
          </w:p>
        </w:tc>
      </w:tr>
      <w:tr w:rsidR="00B81BDA" w:rsidRPr="00B81BDA" w:rsidTr="0043794D">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598" w:type="dxa"/>
            <w:noWrap/>
            <w:hideMark/>
          </w:tcPr>
          <w:p w:rsidR="00B81BDA" w:rsidRPr="00B81BDA" w:rsidRDefault="00B81BDA" w:rsidP="006E6546">
            <w:pPr>
              <w:rPr>
                <w:rFonts w:ascii="Gisha" w:hAnsi="Gisha" w:cs="Gisha"/>
                <w:color w:val="000000"/>
                <w:sz w:val="22"/>
                <w:szCs w:val="22"/>
              </w:rPr>
            </w:pPr>
            <w:r w:rsidRPr="00B81BDA">
              <w:rPr>
                <w:rFonts w:ascii="Gisha" w:hAnsi="Gisha" w:cs="Gisha"/>
                <w:color w:val="000000"/>
                <w:sz w:val="22"/>
                <w:szCs w:val="22"/>
              </w:rPr>
              <w:t>Chuquisaca</w:t>
            </w:r>
          </w:p>
        </w:tc>
        <w:tc>
          <w:tcPr>
            <w:tcW w:w="1200" w:type="dxa"/>
            <w:noWrap/>
            <w:hideMark/>
          </w:tcPr>
          <w:p w:rsidR="00B81BDA" w:rsidRPr="00B81BDA" w:rsidRDefault="00B81BDA" w:rsidP="006E6546">
            <w:pPr>
              <w:jc w:val="right"/>
              <w:cnfStyle w:val="000000100000" w:firstRow="0" w:lastRow="0" w:firstColumn="0" w:lastColumn="0" w:oddVBand="0" w:evenVBand="0" w:oddHBand="1" w:evenHBand="0" w:firstRowFirstColumn="0" w:firstRowLastColumn="0" w:lastRowFirstColumn="0" w:lastRowLastColumn="0"/>
              <w:rPr>
                <w:rFonts w:ascii="Gisha" w:hAnsi="Gisha" w:cs="Gisha"/>
                <w:color w:val="000000"/>
                <w:sz w:val="22"/>
                <w:szCs w:val="22"/>
              </w:rPr>
            </w:pPr>
            <w:r w:rsidRPr="00B81BDA">
              <w:rPr>
                <w:rFonts w:ascii="Gisha" w:hAnsi="Gisha" w:cs="Gisha"/>
                <w:color w:val="000000"/>
                <w:sz w:val="22"/>
                <w:szCs w:val="22"/>
              </w:rPr>
              <w:t>5</w:t>
            </w:r>
          </w:p>
        </w:tc>
        <w:tc>
          <w:tcPr>
            <w:tcW w:w="1258" w:type="dxa"/>
            <w:noWrap/>
            <w:hideMark/>
          </w:tcPr>
          <w:p w:rsidR="00B81BDA" w:rsidRPr="00B81BDA" w:rsidRDefault="00B81BDA" w:rsidP="006E6546">
            <w:pPr>
              <w:jc w:val="right"/>
              <w:cnfStyle w:val="000000100000" w:firstRow="0" w:lastRow="0" w:firstColumn="0" w:lastColumn="0" w:oddVBand="0" w:evenVBand="0" w:oddHBand="1" w:evenHBand="0" w:firstRowFirstColumn="0" w:firstRowLastColumn="0" w:lastRowFirstColumn="0" w:lastRowLastColumn="0"/>
              <w:rPr>
                <w:rFonts w:ascii="Gisha" w:hAnsi="Gisha" w:cs="Gisha"/>
                <w:color w:val="000000"/>
                <w:sz w:val="22"/>
                <w:szCs w:val="22"/>
              </w:rPr>
            </w:pPr>
            <w:r w:rsidRPr="00B81BDA">
              <w:rPr>
                <w:rFonts w:ascii="Gisha" w:hAnsi="Gisha" w:cs="Gisha"/>
                <w:color w:val="000000"/>
                <w:sz w:val="22"/>
                <w:szCs w:val="22"/>
              </w:rPr>
              <w:t>5</w:t>
            </w:r>
          </w:p>
        </w:tc>
        <w:tc>
          <w:tcPr>
            <w:tcW w:w="920" w:type="dxa"/>
            <w:noWrap/>
            <w:hideMark/>
          </w:tcPr>
          <w:p w:rsidR="00B81BDA" w:rsidRPr="00B81BDA" w:rsidRDefault="00B81BDA" w:rsidP="006E6546">
            <w:pPr>
              <w:jc w:val="right"/>
              <w:cnfStyle w:val="000000100000" w:firstRow="0" w:lastRow="0" w:firstColumn="0" w:lastColumn="0" w:oddVBand="0" w:evenVBand="0" w:oddHBand="1" w:evenHBand="0" w:firstRowFirstColumn="0" w:firstRowLastColumn="0" w:lastRowFirstColumn="0" w:lastRowLastColumn="0"/>
              <w:rPr>
                <w:rFonts w:ascii="Gisha" w:hAnsi="Gisha" w:cs="Gisha"/>
                <w:bCs/>
                <w:color w:val="000000"/>
                <w:sz w:val="22"/>
                <w:szCs w:val="22"/>
              </w:rPr>
            </w:pPr>
            <w:r w:rsidRPr="00B81BDA">
              <w:rPr>
                <w:rFonts w:ascii="Gisha" w:hAnsi="Gisha" w:cs="Gisha"/>
                <w:bCs/>
                <w:color w:val="000000"/>
                <w:sz w:val="22"/>
                <w:szCs w:val="22"/>
              </w:rPr>
              <w:t>10</w:t>
            </w:r>
          </w:p>
        </w:tc>
      </w:tr>
      <w:tr w:rsidR="00B81BDA" w:rsidRPr="00B81BDA" w:rsidTr="0043794D">
        <w:trPr>
          <w:trHeight w:val="300"/>
          <w:jc w:val="center"/>
        </w:trPr>
        <w:tc>
          <w:tcPr>
            <w:cnfStyle w:val="001000000000" w:firstRow="0" w:lastRow="0" w:firstColumn="1" w:lastColumn="0" w:oddVBand="0" w:evenVBand="0" w:oddHBand="0" w:evenHBand="0" w:firstRowFirstColumn="0" w:firstRowLastColumn="0" w:lastRowFirstColumn="0" w:lastRowLastColumn="0"/>
            <w:tcW w:w="2598" w:type="dxa"/>
            <w:noWrap/>
            <w:hideMark/>
          </w:tcPr>
          <w:p w:rsidR="00B81BDA" w:rsidRPr="00B81BDA" w:rsidRDefault="00B81BDA" w:rsidP="006E6546">
            <w:pPr>
              <w:rPr>
                <w:rFonts w:ascii="Gisha" w:hAnsi="Gisha" w:cs="Gisha"/>
                <w:color w:val="000000"/>
                <w:sz w:val="22"/>
                <w:szCs w:val="22"/>
              </w:rPr>
            </w:pPr>
            <w:r w:rsidRPr="00B81BDA">
              <w:rPr>
                <w:rFonts w:ascii="Gisha" w:hAnsi="Gisha" w:cs="Gisha"/>
                <w:color w:val="000000"/>
                <w:sz w:val="22"/>
                <w:szCs w:val="22"/>
              </w:rPr>
              <w:t>La Paz</w:t>
            </w:r>
          </w:p>
        </w:tc>
        <w:tc>
          <w:tcPr>
            <w:tcW w:w="1200" w:type="dxa"/>
            <w:noWrap/>
            <w:hideMark/>
          </w:tcPr>
          <w:p w:rsidR="00B81BDA" w:rsidRPr="00B81BDA" w:rsidRDefault="00B81BDA" w:rsidP="006E6546">
            <w:pPr>
              <w:jc w:val="right"/>
              <w:cnfStyle w:val="000000000000" w:firstRow="0" w:lastRow="0" w:firstColumn="0" w:lastColumn="0" w:oddVBand="0" w:evenVBand="0" w:oddHBand="0" w:evenHBand="0" w:firstRowFirstColumn="0" w:firstRowLastColumn="0" w:lastRowFirstColumn="0" w:lastRowLastColumn="0"/>
              <w:rPr>
                <w:rFonts w:ascii="Gisha" w:hAnsi="Gisha" w:cs="Gisha"/>
                <w:color w:val="000000"/>
                <w:sz w:val="22"/>
                <w:szCs w:val="22"/>
              </w:rPr>
            </w:pPr>
            <w:r w:rsidRPr="00B81BDA">
              <w:rPr>
                <w:rFonts w:ascii="Gisha" w:hAnsi="Gisha" w:cs="Gisha"/>
                <w:color w:val="000000"/>
                <w:sz w:val="22"/>
                <w:szCs w:val="22"/>
              </w:rPr>
              <w:t>47</w:t>
            </w:r>
          </w:p>
        </w:tc>
        <w:tc>
          <w:tcPr>
            <w:tcW w:w="1258" w:type="dxa"/>
            <w:noWrap/>
            <w:hideMark/>
          </w:tcPr>
          <w:p w:rsidR="00B81BDA" w:rsidRPr="00B81BDA" w:rsidRDefault="00B81BDA" w:rsidP="006E6546">
            <w:pPr>
              <w:jc w:val="right"/>
              <w:cnfStyle w:val="000000000000" w:firstRow="0" w:lastRow="0" w:firstColumn="0" w:lastColumn="0" w:oddVBand="0" w:evenVBand="0" w:oddHBand="0" w:evenHBand="0" w:firstRowFirstColumn="0" w:firstRowLastColumn="0" w:lastRowFirstColumn="0" w:lastRowLastColumn="0"/>
              <w:rPr>
                <w:rFonts w:ascii="Gisha" w:hAnsi="Gisha" w:cs="Gisha"/>
                <w:color w:val="000000"/>
                <w:sz w:val="22"/>
                <w:szCs w:val="22"/>
              </w:rPr>
            </w:pPr>
            <w:r w:rsidRPr="00B81BDA">
              <w:rPr>
                <w:rFonts w:ascii="Gisha" w:hAnsi="Gisha" w:cs="Gisha"/>
                <w:color w:val="000000"/>
                <w:sz w:val="22"/>
                <w:szCs w:val="22"/>
              </w:rPr>
              <w:t>30</w:t>
            </w:r>
          </w:p>
        </w:tc>
        <w:tc>
          <w:tcPr>
            <w:tcW w:w="920" w:type="dxa"/>
            <w:noWrap/>
            <w:hideMark/>
          </w:tcPr>
          <w:p w:rsidR="00B81BDA" w:rsidRPr="00B81BDA" w:rsidRDefault="00B81BDA" w:rsidP="006E6546">
            <w:pPr>
              <w:jc w:val="right"/>
              <w:cnfStyle w:val="000000000000" w:firstRow="0" w:lastRow="0" w:firstColumn="0" w:lastColumn="0" w:oddVBand="0" w:evenVBand="0" w:oddHBand="0" w:evenHBand="0" w:firstRowFirstColumn="0" w:firstRowLastColumn="0" w:lastRowFirstColumn="0" w:lastRowLastColumn="0"/>
              <w:rPr>
                <w:rFonts w:ascii="Gisha" w:hAnsi="Gisha" w:cs="Gisha"/>
                <w:bCs/>
                <w:color w:val="000000"/>
                <w:sz w:val="22"/>
                <w:szCs w:val="22"/>
              </w:rPr>
            </w:pPr>
            <w:r w:rsidRPr="00B81BDA">
              <w:rPr>
                <w:rFonts w:ascii="Gisha" w:hAnsi="Gisha" w:cs="Gisha"/>
                <w:bCs/>
                <w:color w:val="000000"/>
                <w:sz w:val="22"/>
                <w:szCs w:val="22"/>
              </w:rPr>
              <w:t>77</w:t>
            </w:r>
          </w:p>
        </w:tc>
      </w:tr>
      <w:tr w:rsidR="00B81BDA" w:rsidRPr="00B81BDA" w:rsidTr="0043794D">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598" w:type="dxa"/>
            <w:noWrap/>
            <w:hideMark/>
          </w:tcPr>
          <w:p w:rsidR="00B81BDA" w:rsidRPr="00B81BDA" w:rsidRDefault="00B81BDA" w:rsidP="006E6546">
            <w:pPr>
              <w:rPr>
                <w:rFonts w:ascii="Gisha" w:hAnsi="Gisha" w:cs="Gisha"/>
                <w:color w:val="000000"/>
                <w:sz w:val="22"/>
                <w:szCs w:val="22"/>
              </w:rPr>
            </w:pPr>
            <w:r w:rsidRPr="00B81BDA">
              <w:rPr>
                <w:rFonts w:ascii="Gisha" w:hAnsi="Gisha" w:cs="Gisha"/>
                <w:color w:val="000000"/>
                <w:sz w:val="22"/>
                <w:szCs w:val="22"/>
              </w:rPr>
              <w:t>Cochabamba</w:t>
            </w:r>
          </w:p>
        </w:tc>
        <w:tc>
          <w:tcPr>
            <w:tcW w:w="1200" w:type="dxa"/>
            <w:noWrap/>
            <w:hideMark/>
          </w:tcPr>
          <w:p w:rsidR="00B81BDA" w:rsidRPr="00B81BDA" w:rsidRDefault="00B81BDA" w:rsidP="006E6546">
            <w:pPr>
              <w:jc w:val="right"/>
              <w:cnfStyle w:val="000000100000" w:firstRow="0" w:lastRow="0" w:firstColumn="0" w:lastColumn="0" w:oddVBand="0" w:evenVBand="0" w:oddHBand="1" w:evenHBand="0" w:firstRowFirstColumn="0" w:firstRowLastColumn="0" w:lastRowFirstColumn="0" w:lastRowLastColumn="0"/>
              <w:rPr>
                <w:rFonts w:ascii="Gisha" w:hAnsi="Gisha" w:cs="Gisha"/>
                <w:color w:val="000000"/>
                <w:sz w:val="22"/>
                <w:szCs w:val="22"/>
              </w:rPr>
            </w:pPr>
            <w:r w:rsidRPr="00B81BDA">
              <w:rPr>
                <w:rFonts w:ascii="Gisha" w:hAnsi="Gisha" w:cs="Gisha"/>
                <w:color w:val="000000"/>
                <w:sz w:val="22"/>
                <w:szCs w:val="22"/>
              </w:rPr>
              <w:t>17</w:t>
            </w:r>
          </w:p>
        </w:tc>
        <w:tc>
          <w:tcPr>
            <w:tcW w:w="1258" w:type="dxa"/>
            <w:noWrap/>
            <w:hideMark/>
          </w:tcPr>
          <w:p w:rsidR="00B81BDA" w:rsidRPr="00B81BDA" w:rsidRDefault="00B81BDA" w:rsidP="006E6546">
            <w:pPr>
              <w:jc w:val="right"/>
              <w:cnfStyle w:val="000000100000" w:firstRow="0" w:lastRow="0" w:firstColumn="0" w:lastColumn="0" w:oddVBand="0" w:evenVBand="0" w:oddHBand="1" w:evenHBand="0" w:firstRowFirstColumn="0" w:firstRowLastColumn="0" w:lastRowFirstColumn="0" w:lastRowLastColumn="0"/>
              <w:rPr>
                <w:rFonts w:ascii="Gisha" w:hAnsi="Gisha" w:cs="Gisha"/>
                <w:color w:val="000000"/>
                <w:sz w:val="22"/>
                <w:szCs w:val="22"/>
              </w:rPr>
            </w:pPr>
            <w:r w:rsidRPr="00B81BDA">
              <w:rPr>
                <w:rFonts w:ascii="Gisha" w:hAnsi="Gisha" w:cs="Gisha"/>
                <w:color w:val="000000"/>
                <w:sz w:val="22"/>
                <w:szCs w:val="22"/>
              </w:rPr>
              <w:t>9</w:t>
            </w:r>
          </w:p>
        </w:tc>
        <w:tc>
          <w:tcPr>
            <w:tcW w:w="920" w:type="dxa"/>
            <w:noWrap/>
            <w:hideMark/>
          </w:tcPr>
          <w:p w:rsidR="00B81BDA" w:rsidRPr="00B81BDA" w:rsidRDefault="00B81BDA" w:rsidP="006E6546">
            <w:pPr>
              <w:jc w:val="right"/>
              <w:cnfStyle w:val="000000100000" w:firstRow="0" w:lastRow="0" w:firstColumn="0" w:lastColumn="0" w:oddVBand="0" w:evenVBand="0" w:oddHBand="1" w:evenHBand="0" w:firstRowFirstColumn="0" w:firstRowLastColumn="0" w:lastRowFirstColumn="0" w:lastRowLastColumn="0"/>
              <w:rPr>
                <w:rFonts w:ascii="Gisha" w:hAnsi="Gisha" w:cs="Gisha"/>
                <w:bCs/>
                <w:color w:val="000000"/>
                <w:sz w:val="22"/>
                <w:szCs w:val="22"/>
              </w:rPr>
            </w:pPr>
            <w:r w:rsidRPr="00B81BDA">
              <w:rPr>
                <w:rFonts w:ascii="Gisha" w:hAnsi="Gisha" w:cs="Gisha"/>
                <w:bCs/>
                <w:color w:val="000000"/>
                <w:sz w:val="22"/>
                <w:szCs w:val="22"/>
              </w:rPr>
              <w:t>26</w:t>
            </w:r>
          </w:p>
        </w:tc>
      </w:tr>
      <w:tr w:rsidR="00B81BDA" w:rsidRPr="00B81BDA" w:rsidTr="0043794D">
        <w:trPr>
          <w:trHeight w:val="300"/>
          <w:jc w:val="center"/>
        </w:trPr>
        <w:tc>
          <w:tcPr>
            <w:cnfStyle w:val="001000000000" w:firstRow="0" w:lastRow="0" w:firstColumn="1" w:lastColumn="0" w:oddVBand="0" w:evenVBand="0" w:oddHBand="0" w:evenHBand="0" w:firstRowFirstColumn="0" w:firstRowLastColumn="0" w:lastRowFirstColumn="0" w:lastRowLastColumn="0"/>
            <w:tcW w:w="2598" w:type="dxa"/>
            <w:noWrap/>
            <w:hideMark/>
          </w:tcPr>
          <w:p w:rsidR="00B81BDA" w:rsidRPr="00B81BDA" w:rsidRDefault="00B81BDA" w:rsidP="006E6546">
            <w:pPr>
              <w:rPr>
                <w:rFonts w:ascii="Gisha" w:hAnsi="Gisha" w:cs="Gisha"/>
                <w:color w:val="000000"/>
                <w:sz w:val="22"/>
                <w:szCs w:val="22"/>
              </w:rPr>
            </w:pPr>
            <w:r w:rsidRPr="00B81BDA">
              <w:rPr>
                <w:rFonts w:ascii="Gisha" w:hAnsi="Gisha" w:cs="Gisha"/>
                <w:color w:val="000000"/>
                <w:sz w:val="22"/>
                <w:szCs w:val="22"/>
              </w:rPr>
              <w:t>Oruro</w:t>
            </w:r>
          </w:p>
        </w:tc>
        <w:tc>
          <w:tcPr>
            <w:tcW w:w="1200" w:type="dxa"/>
            <w:noWrap/>
            <w:hideMark/>
          </w:tcPr>
          <w:p w:rsidR="00B81BDA" w:rsidRPr="00B81BDA" w:rsidRDefault="00B81BDA" w:rsidP="006E6546">
            <w:pPr>
              <w:jc w:val="right"/>
              <w:cnfStyle w:val="000000000000" w:firstRow="0" w:lastRow="0" w:firstColumn="0" w:lastColumn="0" w:oddVBand="0" w:evenVBand="0" w:oddHBand="0" w:evenHBand="0" w:firstRowFirstColumn="0" w:firstRowLastColumn="0" w:lastRowFirstColumn="0" w:lastRowLastColumn="0"/>
              <w:rPr>
                <w:rFonts w:ascii="Gisha" w:hAnsi="Gisha" w:cs="Gisha"/>
                <w:color w:val="000000"/>
                <w:sz w:val="22"/>
                <w:szCs w:val="22"/>
              </w:rPr>
            </w:pPr>
            <w:r w:rsidRPr="00B81BDA">
              <w:rPr>
                <w:rFonts w:ascii="Gisha" w:hAnsi="Gisha" w:cs="Gisha"/>
                <w:color w:val="000000"/>
                <w:sz w:val="22"/>
                <w:szCs w:val="22"/>
              </w:rPr>
              <w:t>6</w:t>
            </w:r>
          </w:p>
        </w:tc>
        <w:tc>
          <w:tcPr>
            <w:tcW w:w="1258" w:type="dxa"/>
            <w:noWrap/>
            <w:hideMark/>
          </w:tcPr>
          <w:p w:rsidR="00B81BDA" w:rsidRPr="00B81BDA" w:rsidRDefault="00B81BDA" w:rsidP="006E6546">
            <w:pPr>
              <w:jc w:val="right"/>
              <w:cnfStyle w:val="000000000000" w:firstRow="0" w:lastRow="0" w:firstColumn="0" w:lastColumn="0" w:oddVBand="0" w:evenVBand="0" w:oddHBand="0" w:evenHBand="0" w:firstRowFirstColumn="0" w:firstRowLastColumn="0" w:lastRowFirstColumn="0" w:lastRowLastColumn="0"/>
              <w:rPr>
                <w:rFonts w:ascii="Gisha" w:hAnsi="Gisha" w:cs="Gisha"/>
                <w:color w:val="000000"/>
                <w:sz w:val="22"/>
                <w:szCs w:val="22"/>
              </w:rPr>
            </w:pPr>
            <w:r w:rsidRPr="00B81BDA">
              <w:rPr>
                <w:rFonts w:ascii="Gisha" w:hAnsi="Gisha" w:cs="Gisha"/>
                <w:color w:val="000000"/>
                <w:sz w:val="22"/>
                <w:szCs w:val="22"/>
              </w:rPr>
              <w:t>21</w:t>
            </w:r>
          </w:p>
        </w:tc>
        <w:tc>
          <w:tcPr>
            <w:tcW w:w="920" w:type="dxa"/>
            <w:noWrap/>
            <w:hideMark/>
          </w:tcPr>
          <w:p w:rsidR="00B81BDA" w:rsidRPr="00B81BDA" w:rsidRDefault="00B81BDA" w:rsidP="006E6546">
            <w:pPr>
              <w:jc w:val="right"/>
              <w:cnfStyle w:val="000000000000" w:firstRow="0" w:lastRow="0" w:firstColumn="0" w:lastColumn="0" w:oddVBand="0" w:evenVBand="0" w:oddHBand="0" w:evenHBand="0" w:firstRowFirstColumn="0" w:firstRowLastColumn="0" w:lastRowFirstColumn="0" w:lastRowLastColumn="0"/>
              <w:rPr>
                <w:rFonts w:ascii="Gisha" w:hAnsi="Gisha" w:cs="Gisha"/>
                <w:bCs/>
                <w:color w:val="000000"/>
                <w:sz w:val="22"/>
                <w:szCs w:val="22"/>
              </w:rPr>
            </w:pPr>
            <w:r w:rsidRPr="00B81BDA">
              <w:rPr>
                <w:rFonts w:ascii="Gisha" w:hAnsi="Gisha" w:cs="Gisha"/>
                <w:bCs/>
                <w:color w:val="000000"/>
                <w:sz w:val="22"/>
                <w:szCs w:val="22"/>
              </w:rPr>
              <w:t>27</w:t>
            </w:r>
          </w:p>
        </w:tc>
      </w:tr>
      <w:tr w:rsidR="00B81BDA" w:rsidRPr="00B81BDA" w:rsidTr="0043794D">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598" w:type="dxa"/>
            <w:noWrap/>
            <w:hideMark/>
          </w:tcPr>
          <w:p w:rsidR="00B81BDA" w:rsidRPr="00B81BDA" w:rsidRDefault="00B81BDA" w:rsidP="006E6546">
            <w:pPr>
              <w:rPr>
                <w:rFonts w:ascii="Gisha" w:hAnsi="Gisha" w:cs="Gisha"/>
                <w:color w:val="000000"/>
                <w:sz w:val="22"/>
                <w:szCs w:val="22"/>
              </w:rPr>
            </w:pPr>
            <w:r w:rsidRPr="00B81BDA">
              <w:rPr>
                <w:rFonts w:ascii="Gisha" w:hAnsi="Gisha" w:cs="Gisha"/>
                <w:color w:val="000000"/>
                <w:sz w:val="22"/>
                <w:szCs w:val="22"/>
              </w:rPr>
              <w:t>Potosí</w:t>
            </w:r>
          </w:p>
        </w:tc>
        <w:tc>
          <w:tcPr>
            <w:tcW w:w="1200" w:type="dxa"/>
            <w:noWrap/>
            <w:hideMark/>
          </w:tcPr>
          <w:p w:rsidR="00B81BDA" w:rsidRPr="00B81BDA" w:rsidRDefault="00B81BDA" w:rsidP="006E6546">
            <w:pPr>
              <w:jc w:val="right"/>
              <w:cnfStyle w:val="000000100000" w:firstRow="0" w:lastRow="0" w:firstColumn="0" w:lastColumn="0" w:oddVBand="0" w:evenVBand="0" w:oddHBand="1" w:evenHBand="0" w:firstRowFirstColumn="0" w:firstRowLastColumn="0" w:lastRowFirstColumn="0" w:lastRowLastColumn="0"/>
              <w:rPr>
                <w:rFonts w:ascii="Gisha" w:hAnsi="Gisha" w:cs="Gisha"/>
                <w:color w:val="000000"/>
                <w:sz w:val="22"/>
                <w:szCs w:val="22"/>
              </w:rPr>
            </w:pPr>
            <w:r w:rsidRPr="00B81BDA">
              <w:rPr>
                <w:rFonts w:ascii="Gisha" w:hAnsi="Gisha" w:cs="Gisha"/>
                <w:color w:val="000000"/>
                <w:sz w:val="22"/>
                <w:szCs w:val="22"/>
              </w:rPr>
              <w:t>49</w:t>
            </w:r>
          </w:p>
        </w:tc>
        <w:tc>
          <w:tcPr>
            <w:tcW w:w="1258" w:type="dxa"/>
            <w:noWrap/>
            <w:hideMark/>
          </w:tcPr>
          <w:p w:rsidR="00B81BDA" w:rsidRPr="00B81BDA" w:rsidRDefault="00B81BDA" w:rsidP="006E6546">
            <w:pPr>
              <w:jc w:val="right"/>
              <w:cnfStyle w:val="000000100000" w:firstRow="0" w:lastRow="0" w:firstColumn="0" w:lastColumn="0" w:oddVBand="0" w:evenVBand="0" w:oddHBand="1" w:evenHBand="0" w:firstRowFirstColumn="0" w:firstRowLastColumn="0" w:lastRowFirstColumn="0" w:lastRowLastColumn="0"/>
              <w:rPr>
                <w:rFonts w:ascii="Gisha" w:hAnsi="Gisha" w:cs="Gisha"/>
                <w:color w:val="000000"/>
                <w:sz w:val="22"/>
                <w:szCs w:val="22"/>
              </w:rPr>
            </w:pPr>
            <w:r w:rsidRPr="00B81BDA">
              <w:rPr>
                <w:rFonts w:ascii="Gisha" w:hAnsi="Gisha" w:cs="Gisha"/>
                <w:color w:val="000000"/>
                <w:sz w:val="22"/>
                <w:szCs w:val="22"/>
              </w:rPr>
              <w:t>40</w:t>
            </w:r>
          </w:p>
        </w:tc>
        <w:tc>
          <w:tcPr>
            <w:tcW w:w="920" w:type="dxa"/>
            <w:noWrap/>
            <w:hideMark/>
          </w:tcPr>
          <w:p w:rsidR="00B81BDA" w:rsidRPr="00B81BDA" w:rsidRDefault="00B81BDA" w:rsidP="006E6546">
            <w:pPr>
              <w:jc w:val="right"/>
              <w:cnfStyle w:val="000000100000" w:firstRow="0" w:lastRow="0" w:firstColumn="0" w:lastColumn="0" w:oddVBand="0" w:evenVBand="0" w:oddHBand="1" w:evenHBand="0" w:firstRowFirstColumn="0" w:firstRowLastColumn="0" w:lastRowFirstColumn="0" w:lastRowLastColumn="0"/>
              <w:rPr>
                <w:rFonts w:ascii="Gisha" w:hAnsi="Gisha" w:cs="Gisha"/>
                <w:bCs/>
                <w:color w:val="000000"/>
                <w:sz w:val="22"/>
                <w:szCs w:val="22"/>
              </w:rPr>
            </w:pPr>
            <w:r w:rsidRPr="00B81BDA">
              <w:rPr>
                <w:rFonts w:ascii="Gisha" w:hAnsi="Gisha" w:cs="Gisha"/>
                <w:bCs/>
                <w:color w:val="000000"/>
                <w:sz w:val="22"/>
                <w:szCs w:val="22"/>
              </w:rPr>
              <w:t>89</w:t>
            </w:r>
          </w:p>
        </w:tc>
      </w:tr>
      <w:tr w:rsidR="00B81BDA" w:rsidRPr="00B81BDA" w:rsidTr="0043794D">
        <w:trPr>
          <w:trHeight w:val="300"/>
          <w:jc w:val="center"/>
        </w:trPr>
        <w:tc>
          <w:tcPr>
            <w:cnfStyle w:val="001000000000" w:firstRow="0" w:lastRow="0" w:firstColumn="1" w:lastColumn="0" w:oddVBand="0" w:evenVBand="0" w:oddHBand="0" w:evenHBand="0" w:firstRowFirstColumn="0" w:firstRowLastColumn="0" w:lastRowFirstColumn="0" w:lastRowLastColumn="0"/>
            <w:tcW w:w="2598" w:type="dxa"/>
            <w:noWrap/>
            <w:hideMark/>
          </w:tcPr>
          <w:p w:rsidR="00B81BDA" w:rsidRPr="00B81BDA" w:rsidRDefault="00B81BDA" w:rsidP="006E6546">
            <w:pPr>
              <w:rPr>
                <w:rFonts w:ascii="Gisha" w:hAnsi="Gisha" w:cs="Gisha"/>
                <w:color w:val="000000"/>
                <w:sz w:val="22"/>
                <w:szCs w:val="22"/>
              </w:rPr>
            </w:pPr>
            <w:r w:rsidRPr="00B81BDA">
              <w:rPr>
                <w:rFonts w:ascii="Gisha" w:hAnsi="Gisha" w:cs="Gisha"/>
                <w:color w:val="000000"/>
                <w:sz w:val="22"/>
                <w:szCs w:val="22"/>
              </w:rPr>
              <w:t>Tarija</w:t>
            </w:r>
          </w:p>
        </w:tc>
        <w:tc>
          <w:tcPr>
            <w:tcW w:w="1200" w:type="dxa"/>
            <w:noWrap/>
            <w:hideMark/>
          </w:tcPr>
          <w:p w:rsidR="00B81BDA" w:rsidRPr="00B81BDA" w:rsidRDefault="00B81BDA" w:rsidP="006E6546">
            <w:pPr>
              <w:jc w:val="right"/>
              <w:cnfStyle w:val="000000000000" w:firstRow="0" w:lastRow="0" w:firstColumn="0" w:lastColumn="0" w:oddVBand="0" w:evenVBand="0" w:oddHBand="0" w:evenHBand="0" w:firstRowFirstColumn="0" w:firstRowLastColumn="0" w:lastRowFirstColumn="0" w:lastRowLastColumn="0"/>
              <w:rPr>
                <w:rFonts w:ascii="Gisha" w:hAnsi="Gisha" w:cs="Gisha"/>
                <w:color w:val="000000"/>
                <w:sz w:val="22"/>
                <w:szCs w:val="22"/>
              </w:rPr>
            </w:pPr>
            <w:r w:rsidRPr="00B81BDA">
              <w:rPr>
                <w:rFonts w:ascii="Gisha" w:hAnsi="Gisha" w:cs="Gisha"/>
                <w:color w:val="000000"/>
                <w:sz w:val="22"/>
                <w:szCs w:val="22"/>
              </w:rPr>
              <w:t>7</w:t>
            </w:r>
          </w:p>
        </w:tc>
        <w:tc>
          <w:tcPr>
            <w:tcW w:w="1258" w:type="dxa"/>
            <w:noWrap/>
            <w:hideMark/>
          </w:tcPr>
          <w:p w:rsidR="00B81BDA" w:rsidRPr="00B81BDA" w:rsidRDefault="00B81BDA" w:rsidP="006E6546">
            <w:pPr>
              <w:jc w:val="right"/>
              <w:cnfStyle w:val="000000000000" w:firstRow="0" w:lastRow="0" w:firstColumn="0" w:lastColumn="0" w:oddVBand="0" w:evenVBand="0" w:oddHBand="0" w:evenHBand="0" w:firstRowFirstColumn="0" w:firstRowLastColumn="0" w:lastRowFirstColumn="0" w:lastRowLastColumn="0"/>
              <w:rPr>
                <w:rFonts w:ascii="Gisha" w:hAnsi="Gisha" w:cs="Gisha"/>
                <w:color w:val="000000"/>
                <w:sz w:val="22"/>
                <w:szCs w:val="22"/>
              </w:rPr>
            </w:pPr>
            <w:r w:rsidRPr="00B81BDA">
              <w:rPr>
                <w:rFonts w:ascii="Gisha" w:hAnsi="Gisha" w:cs="Gisha"/>
                <w:color w:val="000000"/>
                <w:sz w:val="22"/>
                <w:szCs w:val="22"/>
              </w:rPr>
              <w:t>1</w:t>
            </w:r>
          </w:p>
        </w:tc>
        <w:tc>
          <w:tcPr>
            <w:tcW w:w="920" w:type="dxa"/>
            <w:noWrap/>
            <w:hideMark/>
          </w:tcPr>
          <w:p w:rsidR="00B81BDA" w:rsidRPr="00B81BDA" w:rsidRDefault="00B81BDA" w:rsidP="006E6546">
            <w:pPr>
              <w:jc w:val="right"/>
              <w:cnfStyle w:val="000000000000" w:firstRow="0" w:lastRow="0" w:firstColumn="0" w:lastColumn="0" w:oddVBand="0" w:evenVBand="0" w:oddHBand="0" w:evenHBand="0" w:firstRowFirstColumn="0" w:firstRowLastColumn="0" w:lastRowFirstColumn="0" w:lastRowLastColumn="0"/>
              <w:rPr>
                <w:rFonts w:ascii="Gisha" w:hAnsi="Gisha" w:cs="Gisha"/>
                <w:bCs/>
                <w:color w:val="000000"/>
                <w:sz w:val="22"/>
                <w:szCs w:val="22"/>
              </w:rPr>
            </w:pPr>
            <w:r w:rsidRPr="00B81BDA">
              <w:rPr>
                <w:rFonts w:ascii="Gisha" w:hAnsi="Gisha" w:cs="Gisha"/>
                <w:bCs/>
                <w:color w:val="000000"/>
                <w:sz w:val="22"/>
                <w:szCs w:val="22"/>
              </w:rPr>
              <w:t>8</w:t>
            </w:r>
          </w:p>
        </w:tc>
      </w:tr>
      <w:tr w:rsidR="00B81BDA" w:rsidRPr="00B81BDA" w:rsidTr="0043794D">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598" w:type="dxa"/>
            <w:noWrap/>
            <w:hideMark/>
          </w:tcPr>
          <w:p w:rsidR="00B81BDA" w:rsidRPr="00B81BDA" w:rsidRDefault="00B81BDA" w:rsidP="006E6546">
            <w:pPr>
              <w:rPr>
                <w:rFonts w:ascii="Gisha" w:hAnsi="Gisha" w:cs="Gisha"/>
                <w:color w:val="000000"/>
                <w:sz w:val="22"/>
                <w:szCs w:val="22"/>
              </w:rPr>
            </w:pPr>
            <w:r w:rsidRPr="00B81BDA">
              <w:rPr>
                <w:rFonts w:ascii="Gisha" w:hAnsi="Gisha" w:cs="Gisha"/>
                <w:color w:val="000000"/>
                <w:sz w:val="22"/>
                <w:szCs w:val="22"/>
              </w:rPr>
              <w:t>Santa Cruz</w:t>
            </w:r>
          </w:p>
        </w:tc>
        <w:tc>
          <w:tcPr>
            <w:tcW w:w="1200" w:type="dxa"/>
            <w:noWrap/>
            <w:hideMark/>
          </w:tcPr>
          <w:p w:rsidR="00B81BDA" w:rsidRPr="00B81BDA" w:rsidRDefault="00B81BDA" w:rsidP="006E6546">
            <w:pPr>
              <w:jc w:val="right"/>
              <w:cnfStyle w:val="000000100000" w:firstRow="0" w:lastRow="0" w:firstColumn="0" w:lastColumn="0" w:oddVBand="0" w:evenVBand="0" w:oddHBand="1" w:evenHBand="0" w:firstRowFirstColumn="0" w:firstRowLastColumn="0" w:lastRowFirstColumn="0" w:lastRowLastColumn="0"/>
              <w:rPr>
                <w:rFonts w:ascii="Gisha" w:hAnsi="Gisha" w:cs="Gisha"/>
                <w:color w:val="000000"/>
                <w:sz w:val="22"/>
                <w:szCs w:val="22"/>
              </w:rPr>
            </w:pPr>
            <w:r w:rsidRPr="00B81BDA">
              <w:rPr>
                <w:rFonts w:ascii="Gisha" w:hAnsi="Gisha" w:cs="Gisha"/>
                <w:color w:val="000000"/>
                <w:sz w:val="22"/>
                <w:szCs w:val="22"/>
              </w:rPr>
              <w:t>27</w:t>
            </w:r>
          </w:p>
        </w:tc>
        <w:tc>
          <w:tcPr>
            <w:tcW w:w="1258" w:type="dxa"/>
            <w:noWrap/>
            <w:hideMark/>
          </w:tcPr>
          <w:p w:rsidR="00B81BDA" w:rsidRPr="00B81BDA" w:rsidRDefault="00B81BDA" w:rsidP="006E6546">
            <w:pPr>
              <w:jc w:val="right"/>
              <w:cnfStyle w:val="000000100000" w:firstRow="0" w:lastRow="0" w:firstColumn="0" w:lastColumn="0" w:oddVBand="0" w:evenVBand="0" w:oddHBand="1" w:evenHBand="0" w:firstRowFirstColumn="0" w:firstRowLastColumn="0" w:lastRowFirstColumn="0" w:lastRowLastColumn="0"/>
              <w:rPr>
                <w:rFonts w:ascii="Gisha" w:hAnsi="Gisha" w:cs="Gisha"/>
                <w:color w:val="000000"/>
                <w:sz w:val="22"/>
                <w:szCs w:val="22"/>
              </w:rPr>
            </w:pPr>
            <w:r w:rsidRPr="00B81BDA">
              <w:rPr>
                <w:rFonts w:ascii="Gisha" w:hAnsi="Gisha" w:cs="Gisha"/>
                <w:color w:val="000000"/>
                <w:sz w:val="22"/>
                <w:szCs w:val="22"/>
              </w:rPr>
              <w:t>7</w:t>
            </w:r>
          </w:p>
        </w:tc>
        <w:tc>
          <w:tcPr>
            <w:tcW w:w="920" w:type="dxa"/>
            <w:noWrap/>
            <w:hideMark/>
          </w:tcPr>
          <w:p w:rsidR="00B81BDA" w:rsidRPr="00B81BDA" w:rsidRDefault="00B81BDA" w:rsidP="006E6546">
            <w:pPr>
              <w:jc w:val="right"/>
              <w:cnfStyle w:val="000000100000" w:firstRow="0" w:lastRow="0" w:firstColumn="0" w:lastColumn="0" w:oddVBand="0" w:evenVBand="0" w:oddHBand="1" w:evenHBand="0" w:firstRowFirstColumn="0" w:firstRowLastColumn="0" w:lastRowFirstColumn="0" w:lastRowLastColumn="0"/>
              <w:rPr>
                <w:rFonts w:ascii="Gisha" w:hAnsi="Gisha" w:cs="Gisha"/>
                <w:bCs/>
                <w:color w:val="000000"/>
                <w:sz w:val="22"/>
                <w:szCs w:val="22"/>
              </w:rPr>
            </w:pPr>
            <w:r w:rsidRPr="00B81BDA">
              <w:rPr>
                <w:rFonts w:ascii="Gisha" w:hAnsi="Gisha" w:cs="Gisha"/>
                <w:bCs/>
                <w:color w:val="000000"/>
                <w:sz w:val="22"/>
                <w:szCs w:val="22"/>
              </w:rPr>
              <w:t>34</w:t>
            </w:r>
          </w:p>
        </w:tc>
      </w:tr>
      <w:tr w:rsidR="00B81BDA" w:rsidRPr="00B81BDA" w:rsidTr="0043794D">
        <w:trPr>
          <w:trHeight w:val="300"/>
          <w:jc w:val="center"/>
        </w:trPr>
        <w:tc>
          <w:tcPr>
            <w:cnfStyle w:val="001000000000" w:firstRow="0" w:lastRow="0" w:firstColumn="1" w:lastColumn="0" w:oddVBand="0" w:evenVBand="0" w:oddHBand="0" w:evenHBand="0" w:firstRowFirstColumn="0" w:firstRowLastColumn="0" w:lastRowFirstColumn="0" w:lastRowLastColumn="0"/>
            <w:tcW w:w="2598" w:type="dxa"/>
            <w:noWrap/>
            <w:hideMark/>
          </w:tcPr>
          <w:p w:rsidR="00B81BDA" w:rsidRPr="00B81BDA" w:rsidRDefault="00B81BDA" w:rsidP="006E6546">
            <w:pPr>
              <w:rPr>
                <w:rFonts w:ascii="Gisha" w:hAnsi="Gisha" w:cs="Gisha"/>
                <w:color w:val="000000"/>
                <w:sz w:val="22"/>
                <w:szCs w:val="22"/>
              </w:rPr>
            </w:pPr>
            <w:r w:rsidRPr="00B81BDA">
              <w:rPr>
                <w:rFonts w:ascii="Gisha" w:hAnsi="Gisha" w:cs="Gisha"/>
                <w:color w:val="000000"/>
                <w:sz w:val="22"/>
                <w:szCs w:val="22"/>
              </w:rPr>
              <w:t>Beni</w:t>
            </w:r>
          </w:p>
        </w:tc>
        <w:tc>
          <w:tcPr>
            <w:tcW w:w="1200" w:type="dxa"/>
            <w:noWrap/>
            <w:hideMark/>
          </w:tcPr>
          <w:p w:rsidR="00B81BDA" w:rsidRPr="00B81BDA" w:rsidRDefault="00B81BDA" w:rsidP="006E6546">
            <w:pPr>
              <w:jc w:val="right"/>
              <w:cnfStyle w:val="000000000000" w:firstRow="0" w:lastRow="0" w:firstColumn="0" w:lastColumn="0" w:oddVBand="0" w:evenVBand="0" w:oddHBand="0" w:evenHBand="0" w:firstRowFirstColumn="0" w:firstRowLastColumn="0" w:lastRowFirstColumn="0" w:lastRowLastColumn="0"/>
              <w:rPr>
                <w:rFonts w:ascii="Gisha" w:hAnsi="Gisha" w:cs="Gisha"/>
                <w:color w:val="000000"/>
                <w:sz w:val="22"/>
                <w:szCs w:val="22"/>
              </w:rPr>
            </w:pPr>
            <w:r w:rsidRPr="00B81BDA">
              <w:rPr>
                <w:rFonts w:ascii="Gisha" w:hAnsi="Gisha" w:cs="Gisha"/>
                <w:color w:val="000000"/>
                <w:sz w:val="22"/>
                <w:szCs w:val="22"/>
              </w:rPr>
              <w:t>2</w:t>
            </w:r>
          </w:p>
        </w:tc>
        <w:tc>
          <w:tcPr>
            <w:tcW w:w="1258" w:type="dxa"/>
            <w:noWrap/>
            <w:hideMark/>
          </w:tcPr>
          <w:p w:rsidR="00B81BDA" w:rsidRPr="00B81BDA" w:rsidRDefault="00B81BDA" w:rsidP="006E6546">
            <w:pPr>
              <w:jc w:val="right"/>
              <w:cnfStyle w:val="000000000000" w:firstRow="0" w:lastRow="0" w:firstColumn="0" w:lastColumn="0" w:oddVBand="0" w:evenVBand="0" w:oddHBand="0" w:evenHBand="0" w:firstRowFirstColumn="0" w:firstRowLastColumn="0" w:lastRowFirstColumn="0" w:lastRowLastColumn="0"/>
              <w:rPr>
                <w:rFonts w:ascii="Gisha" w:hAnsi="Gisha" w:cs="Gisha"/>
                <w:color w:val="000000"/>
                <w:sz w:val="22"/>
                <w:szCs w:val="22"/>
              </w:rPr>
            </w:pPr>
            <w:r w:rsidRPr="00B81BDA">
              <w:rPr>
                <w:rFonts w:ascii="Gisha" w:hAnsi="Gisha" w:cs="Gisha"/>
                <w:color w:val="000000"/>
                <w:sz w:val="22"/>
                <w:szCs w:val="22"/>
              </w:rPr>
              <w:t>2</w:t>
            </w:r>
          </w:p>
        </w:tc>
        <w:tc>
          <w:tcPr>
            <w:tcW w:w="920" w:type="dxa"/>
            <w:noWrap/>
            <w:hideMark/>
          </w:tcPr>
          <w:p w:rsidR="00B81BDA" w:rsidRPr="00B81BDA" w:rsidRDefault="00B81BDA" w:rsidP="006E6546">
            <w:pPr>
              <w:jc w:val="right"/>
              <w:cnfStyle w:val="000000000000" w:firstRow="0" w:lastRow="0" w:firstColumn="0" w:lastColumn="0" w:oddVBand="0" w:evenVBand="0" w:oddHBand="0" w:evenHBand="0" w:firstRowFirstColumn="0" w:firstRowLastColumn="0" w:lastRowFirstColumn="0" w:lastRowLastColumn="0"/>
              <w:rPr>
                <w:rFonts w:ascii="Gisha" w:hAnsi="Gisha" w:cs="Gisha"/>
                <w:bCs/>
                <w:color w:val="000000"/>
                <w:sz w:val="22"/>
                <w:szCs w:val="22"/>
              </w:rPr>
            </w:pPr>
            <w:r w:rsidRPr="00B81BDA">
              <w:rPr>
                <w:rFonts w:ascii="Gisha" w:hAnsi="Gisha" w:cs="Gisha"/>
                <w:bCs/>
                <w:color w:val="000000"/>
                <w:sz w:val="22"/>
                <w:szCs w:val="22"/>
              </w:rPr>
              <w:t>4</w:t>
            </w:r>
          </w:p>
        </w:tc>
      </w:tr>
      <w:tr w:rsidR="00B81BDA" w:rsidRPr="00B81BDA" w:rsidTr="0043794D">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598" w:type="dxa"/>
            <w:noWrap/>
            <w:hideMark/>
          </w:tcPr>
          <w:p w:rsidR="00B81BDA" w:rsidRPr="00B81BDA" w:rsidRDefault="00B81BDA" w:rsidP="006E6546">
            <w:pPr>
              <w:rPr>
                <w:rFonts w:ascii="Gisha" w:hAnsi="Gisha" w:cs="Gisha"/>
                <w:color w:val="000000"/>
                <w:sz w:val="22"/>
                <w:szCs w:val="22"/>
              </w:rPr>
            </w:pPr>
            <w:r w:rsidRPr="00B81BDA">
              <w:rPr>
                <w:rFonts w:ascii="Gisha" w:hAnsi="Gisha" w:cs="Gisha"/>
                <w:color w:val="000000"/>
                <w:sz w:val="22"/>
                <w:szCs w:val="22"/>
              </w:rPr>
              <w:t>Pando</w:t>
            </w:r>
          </w:p>
        </w:tc>
        <w:tc>
          <w:tcPr>
            <w:tcW w:w="1200" w:type="dxa"/>
            <w:noWrap/>
            <w:hideMark/>
          </w:tcPr>
          <w:p w:rsidR="00B81BDA" w:rsidRPr="00B81BDA" w:rsidRDefault="00B81BDA" w:rsidP="006E6546">
            <w:pPr>
              <w:cnfStyle w:val="000000100000" w:firstRow="0" w:lastRow="0" w:firstColumn="0" w:lastColumn="0" w:oddVBand="0" w:evenVBand="0" w:oddHBand="1" w:evenHBand="0" w:firstRowFirstColumn="0" w:firstRowLastColumn="0" w:lastRowFirstColumn="0" w:lastRowLastColumn="0"/>
              <w:rPr>
                <w:rFonts w:ascii="Gisha" w:hAnsi="Gisha" w:cs="Gisha"/>
                <w:color w:val="000000"/>
                <w:sz w:val="22"/>
                <w:szCs w:val="22"/>
              </w:rPr>
            </w:pPr>
            <w:r w:rsidRPr="00B81BDA">
              <w:rPr>
                <w:rFonts w:ascii="Gisha" w:hAnsi="Gisha" w:cs="Gisha"/>
                <w:color w:val="000000"/>
                <w:sz w:val="22"/>
                <w:szCs w:val="22"/>
              </w:rPr>
              <w:t> </w:t>
            </w:r>
          </w:p>
        </w:tc>
        <w:tc>
          <w:tcPr>
            <w:tcW w:w="1258" w:type="dxa"/>
            <w:noWrap/>
            <w:hideMark/>
          </w:tcPr>
          <w:p w:rsidR="00B81BDA" w:rsidRPr="00B81BDA" w:rsidRDefault="00B81BDA" w:rsidP="006E6546">
            <w:pPr>
              <w:cnfStyle w:val="000000100000" w:firstRow="0" w:lastRow="0" w:firstColumn="0" w:lastColumn="0" w:oddVBand="0" w:evenVBand="0" w:oddHBand="1" w:evenHBand="0" w:firstRowFirstColumn="0" w:firstRowLastColumn="0" w:lastRowFirstColumn="0" w:lastRowLastColumn="0"/>
              <w:rPr>
                <w:rFonts w:ascii="Gisha" w:hAnsi="Gisha" w:cs="Gisha"/>
                <w:color w:val="000000"/>
                <w:sz w:val="22"/>
                <w:szCs w:val="22"/>
              </w:rPr>
            </w:pPr>
            <w:r w:rsidRPr="00B81BDA">
              <w:rPr>
                <w:rFonts w:ascii="Gisha" w:hAnsi="Gisha" w:cs="Gisha"/>
                <w:color w:val="000000"/>
                <w:sz w:val="22"/>
                <w:szCs w:val="22"/>
              </w:rPr>
              <w:t> </w:t>
            </w:r>
          </w:p>
        </w:tc>
        <w:tc>
          <w:tcPr>
            <w:tcW w:w="920" w:type="dxa"/>
            <w:noWrap/>
            <w:hideMark/>
          </w:tcPr>
          <w:p w:rsidR="00B81BDA" w:rsidRPr="00B81BDA" w:rsidRDefault="00B81BDA" w:rsidP="006E6546">
            <w:pPr>
              <w:cnfStyle w:val="000000100000" w:firstRow="0" w:lastRow="0" w:firstColumn="0" w:lastColumn="0" w:oddVBand="0" w:evenVBand="0" w:oddHBand="1" w:evenHBand="0" w:firstRowFirstColumn="0" w:firstRowLastColumn="0" w:lastRowFirstColumn="0" w:lastRowLastColumn="0"/>
              <w:rPr>
                <w:rFonts w:ascii="Gisha" w:hAnsi="Gisha" w:cs="Gisha"/>
                <w:bCs/>
                <w:color w:val="000000"/>
                <w:sz w:val="22"/>
                <w:szCs w:val="22"/>
              </w:rPr>
            </w:pPr>
            <w:r w:rsidRPr="00B81BDA">
              <w:rPr>
                <w:rFonts w:ascii="Gisha" w:hAnsi="Gisha" w:cs="Gisha"/>
                <w:bCs/>
                <w:color w:val="000000"/>
                <w:sz w:val="22"/>
                <w:szCs w:val="22"/>
              </w:rPr>
              <w:t> </w:t>
            </w:r>
          </w:p>
        </w:tc>
      </w:tr>
      <w:tr w:rsidR="00B81BDA" w:rsidRPr="00B81BDA" w:rsidTr="0043794D">
        <w:trPr>
          <w:trHeight w:val="300"/>
          <w:jc w:val="center"/>
        </w:trPr>
        <w:tc>
          <w:tcPr>
            <w:cnfStyle w:val="001000000000" w:firstRow="0" w:lastRow="0" w:firstColumn="1" w:lastColumn="0" w:oddVBand="0" w:evenVBand="0" w:oddHBand="0" w:evenHBand="0" w:firstRowFirstColumn="0" w:firstRowLastColumn="0" w:lastRowFirstColumn="0" w:lastRowLastColumn="0"/>
            <w:tcW w:w="2598" w:type="dxa"/>
            <w:noWrap/>
            <w:hideMark/>
          </w:tcPr>
          <w:p w:rsidR="00B81BDA" w:rsidRPr="00B81BDA" w:rsidRDefault="00B81BDA" w:rsidP="006E6546">
            <w:pPr>
              <w:rPr>
                <w:rFonts w:ascii="Gisha" w:hAnsi="Gisha" w:cs="Gisha"/>
                <w:bCs w:val="0"/>
                <w:color w:val="000000"/>
                <w:sz w:val="22"/>
                <w:szCs w:val="22"/>
              </w:rPr>
            </w:pPr>
            <w:r w:rsidRPr="00B81BDA">
              <w:rPr>
                <w:rFonts w:ascii="Gisha" w:hAnsi="Gisha" w:cs="Gisha"/>
                <w:color w:val="000000"/>
                <w:sz w:val="22"/>
                <w:szCs w:val="22"/>
              </w:rPr>
              <w:t>Total</w:t>
            </w:r>
          </w:p>
        </w:tc>
        <w:tc>
          <w:tcPr>
            <w:tcW w:w="1200" w:type="dxa"/>
            <w:noWrap/>
            <w:hideMark/>
          </w:tcPr>
          <w:p w:rsidR="00B81BDA" w:rsidRPr="00B81BDA" w:rsidRDefault="00B81BDA" w:rsidP="006E6546">
            <w:pPr>
              <w:jc w:val="right"/>
              <w:cnfStyle w:val="000000000000" w:firstRow="0" w:lastRow="0" w:firstColumn="0" w:lastColumn="0" w:oddVBand="0" w:evenVBand="0" w:oddHBand="0" w:evenHBand="0" w:firstRowFirstColumn="0" w:firstRowLastColumn="0" w:lastRowFirstColumn="0" w:lastRowLastColumn="0"/>
              <w:rPr>
                <w:rFonts w:ascii="Gisha" w:hAnsi="Gisha" w:cs="Gisha"/>
                <w:bCs/>
                <w:color w:val="000000"/>
                <w:sz w:val="22"/>
                <w:szCs w:val="22"/>
              </w:rPr>
            </w:pPr>
            <w:r w:rsidRPr="00B81BDA">
              <w:rPr>
                <w:rFonts w:ascii="Gisha" w:hAnsi="Gisha" w:cs="Gisha"/>
                <w:bCs/>
                <w:color w:val="000000"/>
                <w:sz w:val="22"/>
                <w:szCs w:val="22"/>
              </w:rPr>
              <w:t>160</w:t>
            </w:r>
          </w:p>
        </w:tc>
        <w:tc>
          <w:tcPr>
            <w:tcW w:w="1258" w:type="dxa"/>
            <w:noWrap/>
            <w:hideMark/>
          </w:tcPr>
          <w:p w:rsidR="00B81BDA" w:rsidRPr="00B81BDA" w:rsidRDefault="00B81BDA" w:rsidP="006E6546">
            <w:pPr>
              <w:jc w:val="right"/>
              <w:cnfStyle w:val="000000000000" w:firstRow="0" w:lastRow="0" w:firstColumn="0" w:lastColumn="0" w:oddVBand="0" w:evenVBand="0" w:oddHBand="0" w:evenHBand="0" w:firstRowFirstColumn="0" w:firstRowLastColumn="0" w:lastRowFirstColumn="0" w:lastRowLastColumn="0"/>
              <w:rPr>
                <w:rFonts w:ascii="Gisha" w:hAnsi="Gisha" w:cs="Gisha"/>
                <w:bCs/>
                <w:color w:val="000000"/>
                <w:sz w:val="22"/>
                <w:szCs w:val="22"/>
              </w:rPr>
            </w:pPr>
            <w:r w:rsidRPr="00B81BDA">
              <w:rPr>
                <w:rFonts w:ascii="Gisha" w:hAnsi="Gisha" w:cs="Gisha"/>
                <w:bCs/>
                <w:color w:val="000000"/>
                <w:sz w:val="22"/>
                <w:szCs w:val="22"/>
              </w:rPr>
              <w:t>115</w:t>
            </w:r>
          </w:p>
        </w:tc>
        <w:tc>
          <w:tcPr>
            <w:tcW w:w="920" w:type="dxa"/>
            <w:noWrap/>
            <w:hideMark/>
          </w:tcPr>
          <w:p w:rsidR="00B81BDA" w:rsidRPr="00B81BDA" w:rsidRDefault="00B81BDA" w:rsidP="006E6546">
            <w:pPr>
              <w:jc w:val="right"/>
              <w:cnfStyle w:val="000000000000" w:firstRow="0" w:lastRow="0" w:firstColumn="0" w:lastColumn="0" w:oddVBand="0" w:evenVBand="0" w:oddHBand="0" w:evenHBand="0" w:firstRowFirstColumn="0" w:firstRowLastColumn="0" w:lastRowFirstColumn="0" w:lastRowLastColumn="0"/>
              <w:rPr>
                <w:rFonts w:ascii="Gisha" w:hAnsi="Gisha" w:cs="Gisha"/>
                <w:bCs/>
                <w:color w:val="000000"/>
                <w:sz w:val="22"/>
                <w:szCs w:val="22"/>
              </w:rPr>
            </w:pPr>
            <w:r w:rsidRPr="00B81BDA">
              <w:rPr>
                <w:rFonts w:ascii="Gisha" w:hAnsi="Gisha" w:cs="Gisha"/>
                <w:bCs/>
                <w:color w:val="000000"/>
                <w:sz w:val="22"/>
                <w:szCs w:val="22"/>
              </w:rPr>
              <w:t>275</w:t>
            </w:r>
          </w:p>
        </w:tc>
      </w:tr>
    </w:tbl>
    <w:p w:rsidR="002F3DB0" w:rsidRDefault="00BA4C60" w:rsidP="00B81BDA">
      <w:pPr>
        <w:rPr>
          <w:rFonts w:ascii="Gisha" w:hAnsi="Gisha" w:cs="Gisha"/>
          <w:color w:val="5F497A"/>
          <w:lang w:val="es-BO"/>
        </w:rPr>
      </w:pPr>
      <w:r w:rsidRPr="00BA4C60">
        <w:rPr>
          <w:rFonts w:ascii="Gisha" w:hAnsi="Gisha" w:cs="Gisha"/>
          <w:color w:val="5F497A"/>
          <w:lang w:val="es-BO"/>
        </w:rPr>
        <w:t xml:space="preserve">           </w:t>
      </w:r>
      <w:bookmarkStart w:id="278" w:name="_Toc474766694"/>
      <w:r w:rsidR="0074765A">
        <w:rPr>
          <w:rFonts w:ascii="Gisha" w:hAnsi="Gisha" w:cs="Gisha"/>
          <w:color w:val="5F497A"/>
          <w:lang w:val="es-BO"/>
        </w:rPr>
        <w:t xml:space="preserve"> </w:t>
      </w:r>
      <w:r w:rsidR="00996491">
        <w:rPr>
          <w:rFonts w:ascii="Gisha" w:hAnsi="Gisha" w:cs="Gisha"/>
          <w:color w:val="5F497A"/>
          <w:lang w:val="es-BO"/>
        </w:rPr>
        <w:tab/>
      </w:r>
      <w:r w:rsidR="00996491">
        <w:rPr>
          <w:rFonts w:ascii="Gisha" w:hAnsi="Gisha" w:cs="Gisha"/>
          <w:color w:val="5F497A"/>
          <w:lang w:val="es-BO"/>
        </w:rPr>
        <w:tab/>
      </w:r>
      <w:r w:rsidR="00B81BDA">
        <w:rPr>
          <w:rFonts w:ascii="Gisha" w:hAnsi="Gisha" w:cs="Gisha"/>
          <w:color w:val="5F497A"/>
          <w:lang w:val="es-BO"/>
        </w:rPr>
        <w:tab/>
      </w:r>
      <w:r w:rsidR="00C4260E" w:rsidRPr="00B81BDA">
        <w:rPr>
          <w:rFonts w:ascii="Gisha" w:hAnsi="Gisha" w:cs="Gisha"/>
          <w:color w:val="000000"/>
          <w:sz w:val="16"/>
          <w:szCs w:val="22"/>
        </w:rPr>
        <w:t>Fuente: Instituto Nacional de Estadística</w:t>
      </w:r>
      <w:bookmarkEnd w:id="278"/>
    </w:p>
    <w:p w:rsidR="00996491" w:rsidRDefault="00996491" w:rsidP="0074765A">
      <w:pPr>
        <w:ind w:left="-284"/>
        <w:rPr>
          <w:rFonts w:ascii="Gisha" w:hAnsi="Gisha" w:cs="Gisha"/>
          <w:color w:val="5F497A"/>
          <w:lang w:val="es-BO"/>
        </w:rPr>
      </w:pPr>
    </w:p>
    <w:p w:rsidR="006D1754" w:rsidRPr="00636B1B" w:rsidRDefault="00BD4523" w:rsidP="00E34BA9">
      <w:pPr>
        <w:pStyle w:val="Ttulo1"/>
        <w:jc w:val="left"/>
        <w:rPr>
          <w:bCs/>
          <w:color w:val="auto"/>
          <w:lang w:val="es-ES_tradnl"/>
        </w:rPr>
      </w:pPr>
      <w:bookmarkStart w:id="279" w:name="_Toc534966017"/>
      <w:r w:rsidRPr="00636B1B">
        <w:rPr>
          <w:bCs/>
          <w:caps w:val="0"/>
          <w:color w:val="auto"/>
          <w:lang w:val="es-ES_tradnl"/>
        </w:rPr>
        <w:t>Factores de expansión</w:t>
      </w:r>
      <w:r w:rsidR="00715D33" w:rsidRPr="00636B1B">
        <w:rPr>
          <w:bCs/>
          <w:caps w:val="0"/>
          <w:color w:val="auto"/>
          <w:lang w:val="es-ES_tradnl"/>
        </w:rPr>
        <w:t>.</w:t>
      </w:r>
      <w:bookmarkEnd w:id="279"/>
    </w:p>
    <w:p w:rsidR="00885E3B" w:rsidRPr="00F1743C" w:rsidRDefault="003F204B" w:rsidP="00885E3B">
      <w:pPr>
        <w:tabs>
          <w:tab w:val="left" w:pos="-720"/>
        </w:tabs>
        <w:suppressAutoHyphens/>
        <w:ind w:hanging="360"/>
        <w:rPr>
          <w:rFonts w:ascii="Gisha" w:hAnsi="Gisha" w:cs="Gisha"/>
          <w:spacing w:val="-3"/>
          <w:sz w:val="24"/>
          <w:lang w:val="es-BO"/>
        </w:rPr>
      </w:pPr>
      <w:r w:rsidRPr="00F1743C">
        <w:rPr>
          <w:rFonts w:ascii="Gisha" w:hAnsi="Gisha" w:cs="Gisha"/>
          <w:spacing w:val="-3"/>
          <w:sz w:val="24"/>
          <w:lang w:val="es-BO"/>
        </w:rPr>
        <w:t xml:space="preserve"> </w:t>
      </w:r>
      <w:r w:rsidR="002F3DB0">
        <w:rPr>
          <w:rFonts w:ascii="Gisha" w:hAnsi="Gisha" w:cs="Gisha"/>
          <w:spacing w:val="-3"/>
          <w:sz w:val="24"/>
          <w:lang w:val="es-BO"/>
        </w:rPr>
        <w:t xml:space="preserve">    </w:t>
      </w:r>
      <w:bookmarkStart w:id="280" w:name="_Toc474766695"/>
      <w:r w:rsidR="00885E3B" w:rsidRPr="00F1743C">
        <w:rPr>
          <w:rFonts w:ascii="Gisha" w:hAnsi="Gisha" w:cs="Gisha"/>
          <w:spacing w:val="-3"/>
          <w:sz w:val="24"/>
          <w:lang w:val="es-BO"/>
        </w:rPr>
        <w:t>El factor de expansión es el inverso de la probabilidad de selección, los factores de expansión deben ser calculados una vez realizada la encuesta.</w:t>
      </w:r>
      <w:bookmarkEnd w:id="280"/>
      <w:r w:rsidR="00885E3B" w:rsidRPr="00F1743C">
        <w:rPr>
          <w:rFonts w:ascii="Gisha" w:hAnsi="Gisha" w:cs="Gisha"/>
          <w:spacing w:val="-3"/>
          <w:sz w:val="24"/>
          <w:lang w:val="es-BO"/>
        </w:rPr>
        <w:t xml:space="preserve"> </w:t>
      </w:r>
    </w:p>
    <w:p w:rsidR="00885E3B" w:rsidRPr="00F1743C" w:rsidRDefault="00885E3B" w:rsidP="00885E3B">
      <w:pPr>
        <w:tabs>
          <w:tab w:val="left" w:pos="-720"/>
        </w:tabs>
        <w:suppressAutoHyphens/>
        <w:ind w:hanging="360"/>
        <w:rPr>
          <w:rFonts w:ascii="Gisha" w:hAnsi="Gisha" w:cs="Gisha"/>
          <w:spacing w:val="-3"/>
          <w:sz w:val="24"/>
          <w:lang w:val="es-BO"/>
        </w:rPr>
      </w:pPr>
    </w:p>
    <w:p w:rsidR="00885E3B" w:rsidRPr="00F1743C" w:rsidRDefault="00885E3B" w:rsidP="00885E3B">
      <w:pPr>
        <w:tabs>
          <w:tab w:val="left" w:pos="-720"/>
          <w:tab w:val="left" w:pos="0"/>
        </w:tabs>
        <w:suppressAutoHyphens/>
        <w:ind w:hanging="116"/>
        <w:rPr>
          <w:rFonts w:ascii="Gisha" w:hAnsi="Gisha" w:cs="Gisha"/>
          <w:spacing w:val="-3"/>
          <w:sz w:val="24"/>
          <w:lang w:val="es-BO"/>
        </w:rPr>
      </w:pPr>
      <w:r w:rsidRPr="00F1743C">
        <w:rPr>
          <w:rFonts w:ascii="Gisha" w:hAnsi="Gisha" w:cs="Gisha"/>
          <w:spacing w:val="-3"/>
          <w:sz w:val="24"/>
          <w:lang w:val="es-BO"/>
        </w:rPr>
        <w:t xml:space="preserve"> </w:t>
      </w:r>
      <w:r w:rsidR="003F204B" w:rsidRPr="00F1743C">
        <w:rPr>
          <w:rFonts w:ascii="Gisha" w:hAnsi="Gisha" w:cs="Gisha"/>
          <w:spacing w:val="-3"/>
          <w:sz w:val="24"/>
          <w:lang w:val="es-BO"/>
        </w:rPr>
        <w:t xml:space="preserve"> </w:t>
      </w:r>
      <w:bookmarkStart w:id="281" w:name="_Toc474766696"/>
      <w:r w:rsidRPr="00F1743C">
        <w:rPr>
          <w:rFonts w:ascii="Gisha" w:hAnsi="Gisha" w:cs="Gisha"/>
          <w:spacing w:val="-3"/>
          <w:sz w:val="24"/>
          <w:lang w:val="es-BO"/>
        </w:rPr>
        <w:t>Las fórmulas con las que se calculará  las probabilidades, vienen dadas por:</w:t>
      </w:r>
      <w:bookmarkEnd w:id="281"/>
    </w:p>
    <w:p w:rsidR="00885E3B" w:rsidRPr="00F1743C" w:rsidRDefault="00885E3B" w:rsidP="00885E3B">
      <w:pPr>
        <w:tabs>
          <w:tab w:val="left" w:pos="-720"/>
          <w:tab w:val="left" w:pos="0"/>
        </w:tabs>
        <w:suppressAutoHyphens/>
        <w:rPr>
          <w:rFonts w:ascii="Gisha" w:hAnsi="Gisha" w:cs="Gisha"/>
          <w:b/>
          <w:bCs/>
          <w:i/>
          <w:iCs/>
          <w:spacing w:val="-3"/>
          <w:sz w:val="24"/>
        </w:rPr>
      </w:pPr>
    </w:p>
    <w:p w:rsidR="00885E3B" w:rsidRPr="00F1743C" w:rsidRDefault="00E21A1F" w:rsidP="00885E3B">
      <w:pPr>
        <w:tabs>
          <w:tab w:val="left" w:pos="-720"/>
          <w:tab w:val="left" w:pos="0"/>
        </w:tabs>
        <w:suppressAutoHyphens/>
        <w:rPr>
          <w:rFonts w:ascii="Gisha" w:hAnsi="Gisha" w:cs="Gisha"/>
          <w:spacing w:val="-3"/>
          <w:sz w:val="24"/>
        </w:rPr>
      </w:pPr>
      <w:bookmarkStart w:id="282" w:name="_Toc474766697"/>
      <w:r>
        <w:rPr>
          <w:rFonts w:ascii="Gisha" w:hAnsi="Gisha" w:cs="Gisha"/>
          <w:noProof/>
          <w:position w:val="-34"/>
          <w:sz w:val="24"/>
        </w:rPr>
        <w:pict>
          <v:shape id="_x0000_s3358" type="#_x0000_t75" style="position:absolute;left:0;text-align:left;margin-left:0;margin-top:0;width:114.95pt;height:38pt;z-index:251654656;mso-position-horizontal:center" wrapcoords="8916 815 5086 1223 879 4483 879 7336 126 8151 126 12226 1005 13857 1005 16302 5588 19970 8916 19970 21098 19970 21160 19970 21412 15079 21474 6928 21286 2853 21098 815 8916 815">
            <v:imagedata r:id="rId14" o:title=""/>
            <w10:wrap type="tight"/>
          </v:shape>
          <o:OLEObject Type="Embed" ProgID="Equation.3" ShapeID="_x0000_s3358" DrawAspect="Content" ObjectID="_1613489125" r:id="rId15"/>
        </w:pict>
      </w:r>
      <w:bookmarkEnd w:id="282"/>
    </w:p>
    <w:p w:rsidR="00885E3B" w:rsidRPr="00F1743C" w:rsidRDefault="00885E3B" w:rsidP="00885E3B">
      <w:pPr>
        <w:tabs>
          <w:tab w:val="left" w:pos="-720"/>
          <w:tab w:val="left" w:pos="0"/>
        </w:tabs>
        <w:suppressAutoHyphens/>
        <w:rPr>
          <w:rFonts w:ascii="Gisha" w:hAnsi="Gisha" w:cs="Gisha"/>
          <w:spacing w:val="-3"/>
          <w:sz w:val="24"/>
        </w:rPr>
      </w:pPr>
    </w:p>
    <w:p w:rsidR="00885E3B" w:rsidRPr="00F1743C" w:rsidRDefault="00885E3B" w:rsidP="00885E3B">
      <w:pPr>
        <w:tabs>
          <w:tab w:val="left" w:pos="-720"/>
          <w:tab w:val="left" w:pos="0"/>
        </w:tabs>
        <w:suppressAutoHyphens/>
        <w:rPr>
          <w:rFonts w:ascii="Gisha" w:hAnsi="Gisha" w:cs="Gisha"/>
          <w:spacing w:val="-3"/>
          <w:sz w:val="24"/>
        </w:rPr>
      </w:pPr>
      <w:bookmarkStart w:id="283" w:name="_Toc474766698"/>
      <w:r w:rsidRPr="00F1743C">
        <w:rPr>
          <w:rFonts w:ascii="Gisha" w:hAnsi="Gisha" w:cs="Gisha"/>
          <w:spacing w:val="-3"/>
          <w:sz w:val="24"/>
          <w:lang w:val="es-BO"/>
        </w:rPr>
        <w:t>Donde</w:t>
      </w:r>
      <w:r w:rsidRPr="00F1743C">
        <w:rPr>
          <w:rFonts w:ascii="Gisha" w:hAnsi="Gisha" w:cs="Gisha"/>
          <w:spacing w:val="-3"/>
          <w:sz w:val="24"/>
        </w:rPr>
        <w:t>:</w:t>
      </w:r>
      <w:bookmarkEnd w:id="283"/>
      <w:r w:rsidRPr="00F1743C">
        <w:rPr>
          <w:rFonts w:ascii="Gisha" w:hAnsi="Gisha" w:cs="Gisha"/>
          <w:spacing w:val="-3"/>
          <w:sz w:val="24"/>
        </w:rPr>
        <w:t xml:space="preserve"> </w:t>
      </w:r>
    </w:p>
    <w:p w:rsidR="00885E3B" w:rsidRPr="00F1743C" w:rsidRDefault="00885E3B" w:rsidP="00885E3B">
      <w:pPr>
        <w:tabs>
          <w:tab w:val="left" w:pos="-720"/>
          <w:tab w:val="left" w:pos="0"/>
        </w:tabs>
        <w:suppressAutoHyphens/>
        <w:ind w:hanging="1843"/>
        <w:rPr>
          <w:rFonts w:ascii="Gisha" w:hAnsi="Gisha" w:cs="Gisha"/>
          <w:spacing w:val="-3"/>
          <w:sz w:val="24"/>
        </w:rPr>
      </w:pPr>
    </w:p>
    <w:tbl>
      <w:tblPr>
        <w:tblW w:w="9180" w:type="dxa"/>
        <w:tblLook w:val="00A0" w:firstRow="1" w:lastRow="0" w:firstColumn="1" w:lastColumn="0" w:noHBand="0" w:noVBand="0"/>
      </w:tblPr>
      <w:tblGrid>
        <w:gridCol w:w="1657"/>
        <w:gridCol w:w="304"/>
        <w:gridCol w:w="7219"/>
      </w:tblGrid>
      <w:tr w:rsidR="00885E3B" w:rsidRPr="00F1743C" w:rsidTr="00781788">
        <w:tc>
          <w:tcPr>
            <w:tcW w:w="1233" w:type="dxa"/>
            <w:tcBorders>
              <w:top w:val="dashSmallGap" w:sz="4" w:space="0" w:color="B2A1C7"/>
              <w:left w:val="dashSmallGap" w:sz="4" w:space="0" w:color="B2A1C7"/>
              <w:bottom w:val="dashSmallGap" w:sz="4" w:space="0" w:color="B2A1C7"/>
              <w:right w:val="dashSmallGap" w:sz="4" w:space="0" w:color="B2A1C7"/>
            </w:tcBorders>
          </w:tcPr>
          <w:bookmarkStart w:id="284" w:name="_Toc474766699"/>
          <w:bookmarkEnd w:id="284"/>
          <w:p w:rsidR="00885E3B" w:rsidRPr="00F1743C" w:rsidRDefault="009B2AE8" w:rsidP="00052C6A">
            <w:pPr>
              <w:autoSpaceDE w:val="0"/>
              <w:autoSpaceDN w:val="0"/>
              <w:adjustRightInd w:val="0"/>
              <w:jc w:val="right"/>
              <w:rPr>
                <w:rFonts w:ascii="Gisha" w:hAnsi="Gisha" w:cs="Gisha"/>
                <w:sz w:val="24"/>
                <w:lang w:val="es-ES_tradnl"/>
              </w:rPr>
            </w:pPr>
            <w:r w:rsidRPr="00781788">
              <w:rPr>
                <w:rFonts w:ascii="Gisha" w:hAnsi="Gisha" w:cs="Gisha"/>
                <w:position w:val="-12"/>
                <w:sz w:val="24"/>
              </w:rPr>
              <w:object w:dxaOrig="1480" w:dyaOrig="360">
                <v:shape id="_x0000_i1025" type="#_x0000_t75" style="width:1in;height:18.35pt" o:ole="">
                  <v:imagedata r:id="rId16" o:title=""/>
                </v:shape>
                <o:OLEObject Type="Embed" ProgID="Equation.3" ShapeID="_x0000_i1025" DrawAspect="Content" ObjectID="_1613489121" r:id="rId17"/>
              </w:object>
            </w:r>
          </w:p>
        </w:tc>
        <w:tc>
          <w:tcPr>
            <w:tcW w:w="306" w:type="dxa"/>
            <w:tcBorders>
              <w:top w:val="dashSmallGap" w:sz="4" w:space="0" w:color="B2A1C7"/>
              <w:left w:val="dashSmallGap" w:sz="4" w:space="0" w:color="B2A1C7"/>
              <w:bottom w:val="dashSmallGap" w:sz="4" w:space="0" w:color="B2A1C7"/>
              <w:right w:val="dashSmallGap" w:sz="4" w:space="0" w:color="B2A1C7"/>
            </w:tcBorders>
          </w:tcPr>
          <w:p w:rsidR="00885E3B" w:rsidRPr="00F1743C" w:rsidRDefault="00885E3B" w:rsidP="00052C6A">
            <w:pPr>
              <w:autoSpaceDE w:val="0"/>
              <w:autoSpaceDN w:val="0"/>
              <w:adjustRightInd w:val="0"/>
              <w:rPr>
                <w:rFonts w:ascii="Gisha" w:hAnsi="Gisha" w:cs="Gisha"/>
                <w:sz w:val="24"/>
                <w:lang w:val="es-ES_tradnl"/>
              </w:rPr>
            </w:pPr>
            <w:bookmarkStart w:id="285" w:name="_Toc474766700"/>
            <w:r w:rsidRPr="00F1743C">
              <w:rPr>
                <w:rFonts w:ascii="Gisha" w:hAnsi="Gisha" w:cs="Gisha"/>
                <w:sz w:val="24"/>
                <w:lang w:val="es-ES_tradnl"/>
              </w:rPr>
              <w:t>:</w:t>
            </w:r>
            <w:bookmarkEnd w:id="285"/>
          </w:p>
        </w:tc>
        <w:tc>
          <w:tcPr>
            <w:tcW w:w="7641" w:type="dxa"/>
            <w:tcBorders>
              <w:top w:val="dashSmallGap" w:sz="4" w:space="0" w:color="B2A1C7"/>
              <w:left w:val="dashSmallGap" w:sz="4" w:space="0" w:color="B2A1C7"/>
              <w:bottom w:val="dashSmallGap" w:sz="4" w:space="0" w:color="B2A1C7"/>
              <w:right w:val="dashSmallGap" w:sz="4" w:space="0" w:color="B2A1C7"/>
            </w:tcBorders>
          </w:tcPr>
          <w:p w:rsidR="00885E3B" w:rsidRPr="00F1743C" w:rsidRDefault="00885E3B" w:rsidP="00975AE0">
            <w:pPr>
              <w:autoSpaceDE w:val="0"/>
              <w:autoSpaceDN w:val="0"/>
              <w:adjustRightInd w:val="0"/>
              <w:rPr>
                <w:rFonts w:ascii="Gisha" w:hAnsi="Gisha" w:cs="Gisha"/>
                <w:sz w:val="24"/>
                <w:lang w:val="es-ES_tradnl"/>
              </w:rPr>
            </w:pPr>
            <w:bookmarkStart w:id="286" w:name="_Toc474766701"/>
            <w:r w:rsidRPr="00F1743C">
              <w:rPr>
                <w:rFonts w:ascii="Gisha" w:hAnsi="Gisha" w:cs="Gisha"/>
                <w:spacing w:val="-3"/>
                <w:sz w:val="24"/>
                <w:lang w:val="es-BO"/>
              </w:rPr>
              <w:t>Probabilidad de seleccionar la i-</w:t>
            </w:r>
            <w:proofErr w:type="spellStart"/>
            <w:r w:rsidRPr="00F1743C">
              <w:rPr>
                <w:rFonts w:ascii="Gisha" w:hAnsi="Gisha" w:cs="Gisha"/>
                <w:spacing w:val="-3"/>
                <w:sz w:val="24"/>
                <w:lang w:val="es-BO"/>
              </w:rPr>
              <w:t>ésima</w:t>
            </w:r>
            <w:proofErr w:type="spellEnd"/>
            <w:r w:rsidRPr="00F1743C">
              <w:rPr>
                <w:rFonts w:ascii="Gisha" w:hAnsi="Gisha" w:cs="Gisha"/>
                <w:spacing w:val="-3"/>
                <w:sz w:val="24"/>
                <w:lang w:val="es-BO"/>
              </w:rPr>
              <w:t xml:space="preserve"> </w:t>
            </w:r>
            <w:r w:rsidR="00781788">
              <w:rPr>
                <w:rFonts w:ascii="Gisha" w:hAnsi="Gisha" w:cs="Gisha"/>
                <w:spacing w:val="-3"/>
                <w:sz w:val="24"/>
                <w:lang w:val="es-BO"/>
              </w:rPr>
              <w:t xml:space="preserve">minera </w:t>
            </w:r>
            <w:r w:rsidR="00975AE0">
              <w:rPr>
                <w:rFonts w:ascii="Gisha" w:hAnsi="Gisha" w:cs="Gisha"/>
                <w:spacing w:val="-3"/>
                <w:sz w:val="24"/>
                <w:lang w:val="es-BO"/>
              </w:rPr>
              <w:t xml:space="preserve">chica </w:t>
            </w:r>
            <w:r w:rsidR="00781788">
              <w:rPr>
                <w:rFonts w:ascii="Gisha" w:hAnsi="Gisha" w:cs="Gisha"/>
                <w:spacing w:val="-3"/>
                <w:sz w:val="24"/>
                <w:lang w:val="es-BO"/>
              </w:rPr>
              <w:t>de</w:t>
            </w:r>
            <w:r w:rsidRPr="00F1743C">
              <w:rPr>
                <w:rFonts w:ascii="Gisha" w:hAnsi="Gisha" w:cs="Gisha"/>
                <w:spacing w:val="-3"/>
                <w:sz w:val="24"/>
                <w:lang w:val="es-BO"/>
              </w:rPr>
              <w:t>l</w:t>
            </w:r>
            <w:r w:rsidR="00781788">
              <w:rPr>
                <w:rFonts w:ascii="Gisha" w:hAnsi="Gisha" w:cs="Gisha"/>
                <w:spacing w:val="-3"/>
                <w:sz w:val="24"/>
                <w:lang w:val="es-BO"/>
              </w:rPr>
              <w:t xml:space="preserve"> </w:t>
            </w:r>
            <w:r w:rsidRPr="00F1743C">
              <w:rPr>
                <w:rFonts w:ascii="Gisha" w:hAnsi="Gisha" w:cs="Gisha"/>
                <w:spacing w:val="-3"/>
                <w:sz w:val="24"/>
                <w:lang w:val="es-BO"/>
              </w:rPr>
              <w:t>estrato h</w:t>
            </w:r>
            <w:r w:rsidRPr="00F1743C">
              <w:rPr>
                <w:rFonts w:ascii="Gisha" w:hAnsi="Gisha" w:cs="Gisha"/>
                <w:sz w:val="24"/>
                <w:lang w:val="es-ES_tradnl"/>
              </w:rPr>
              <w:t>.</w:t>
            </w:r>
            <w:bookmarkEnd w:id="286"/>
          </w:p>
        </w:tc>
      </w:tr>
      <w:bookmarkStart w:id="287" w:name="_Toc474766702"/>
      <w:bookmarkEnd w:id="287"/>
      <w:tr w:rsidR="00885E3B" w:rsidRPr="00F1743C" w:rsidTr="00781788">
        <w:tc>
          <w:tcPr>
            <w:tcW w:w="1233" w:type="dxa"/>
            <w:tcBorders>
              <w:top w:val="dashSmallGap" w:sz="4" w:space="0" w:color="B2A1C7"/>
              <w:left w:val="dashSmallGap" w:sz="4" w:space="0" w:color="B2A1C7"/>
              <w:bottom w:val="dashSmallGap" w:sz="4" w:space="0" w:color="B2A1C7"/>
              <w:right w:val="dashSmallGap" w:sz="4" w:space="0" w:color="B2A1C7"/>
            </w:tcBorders>
          </w:tcPr>
          <w:p w:rsidR="00885E3B" w:rsidRPr="00F1743C" w:rsidRDefault="00781788" w:rsidP="00052C6A">
            <w:pPr>
              <w:autoSpaceDE w:val="0"/>
              <w:autoSpaceDN w:val="0"/>
              <w:adjustRightInd w:val="0"/>
              <w:jc w:val="right"/>
              <w:rPr>
                <w:rFonts w:ascii="Gisha" w:hAnsi="Gisha" w:cs="Gisha"/>
                <w:sz w:val="24"/>
                <w:lang w:val="es-ES_tradnl"/>
              </w:rPr>
            </w:pPr>
            <w:r w:rsidRPr="00F1743C">
              <w:rPr>
                <w:rFonts w:ascii="Gisha" w:hAnsi="Gisha" w:cs="Gisha"/>
                <w:position w:val="-12"/>
                <w:sz w:val="24"/>
              </w:rPr>
              <w:object w:dxaOrig="279" w:dyaOrig="360">
                <v:shape id="_x0000_i1026" type="#_x0000_t75" style="width:13.6pt;height:19.7pt" o:ole="">
                  <v:imagedata r:id="rId18" o:title=""/>
                </v:shape>
                <o:OLEObject Type="Embed" ProgID="Equation.3" ShapeID="_x0000_i1026" DrawAspect="Content" ObjectID="_1613489122" r:id="rId19"/>
              </w:object>
            </w:r>
          </w:p>
        </w:tc>
        <w:tc>
          <w:tcPr>
            <w:tcW w:w="306" w:type="dxa"/>
            <w:tcBorders>
              <w:top w:val="dashSmallGap" w:sz="4" w:space="0" w:color="B2A1C7"/>
              <w:left w:val="dashSmallGap" w:sz="4" w:space="0" w:color="B2A1C7"/>
              <w:bottom w:val="dashSmallGap" w:sz="4" w:space="0" w:color="B2A1C7"/>
              <w:right w:val="dashSmallGap" w:sz="4" w:space="0" w:color="B2A1C7"/>
            </w:tcBorders>
          </w:tcPr>
          <w:p w:rsidR="00885E3B" w:rsidRPr="00F1743C" w:rsidRDefault="00885E3B" w:rsidP="00052C6A">
            <w:pPr>
              <w:rPr>
                <w:rFonts w:ascii="Gisha" w:hAnsi="Gisha" w:cs="Gisha"/>
                <w:sz w:val="24"/>
              </w:rPr>
            </w:pPr>
            <w:bookmarkStart w:id="288" w:name="_Toc474766703"/>
            <w:r w:rsidRPr="00F1743C">
              <w:rPr>
                <w:rFonts w:ascii="Gisha" w:hAnsi="Gisha" w:cs="Gisha"/>
                <w:sz w:val="24"/>
                <w:lang w:val="es-ES_tradnl"/>
              </w:rPr>
              <w:t>:</w:t>
            </w:r>
            <w:bookmarkEnd w:id="288"/>
          </w:p>
        </w:tc>
        <w:tc>
          <w:tcPr>
            <w:tcW w:w="7641" w:type="dxa"/>
            <w:tcBorders>
              <w:top w:val="dashSmallGap" w:sz="4" w:space="0" w:color="B2A1C7"/>
              <w:left w:val="dashSmallGap" w:sz="4" w:space="0" w:color="B2A1C7"/>
              <w:bottom w:val="dashSmallGap" w:sz="4" w:space="0" w:color="B2A1C7"/>
              <w:right w:val="dashSmallGap" w:sz="4" w:space="0" w:color="B2A1C7"/>
            </w:tcBorders>
          </w:tcPr>
          <w:p w:rsidR="00885E3B" w:rsidRPr="00F1743C" w:rsidRDefault="00885E3B" w:rsidP="00781788">
            <w:pPr>
              <w:tabs>
                <w:tab w:val="left" w:pos="-720"/>
                <w:tab w:val="left" w:pos="0"/>
              </w:tabs>
              <w:suppressAutoHyphens/>
              <w:rPr>
                <w:rFonts w:ascii="Gisha" w:hAnsi="Gisha" w:cs="Gisha"/>
                <w:sz w:val="24"/>
                <w:lang w:val="es-BO"/>
              </w:rPr>
            </w:pPr>
            <w:bookmarkStart w:id="289" w:name="_Toc474766704"/>
            <w:r w:rsidRPr="00F1743C">
              <w:rPr>
                <w:rFonts w:ascii="Gisha" w:hAnsi="Gisha" w:cs="Gisha"/>
                <w:spacing w:val="-3"/>
                <w:sz w:val="24"/>
                <w:lang w:val="es-BO"/>
              </w:rPr>
              <w:t xml:space="preserve">Número de </w:t>
            </w:r>
            <w:r w:rsidR="00975AE0">
              <w:rPr>
                <w:rFonts w:ascii="Gisha" w:hAnsi="Gisha" w:cs="Gisha"/>
                <w:spacing w:val="-3"/>
                <w:sz w:val="24"/>
                <w:lang w:val="es-BO"/>
              </w:rPr>
              <w:t>minera chica</w:t>
            </w:r>
            <w:r w:rsidR="00954D00">
              <w:rPr>
                <w:rFonts w:ascii="Gisha" w:hAnsi="Gisha" w:cs="Gisha"/>
                <w:spacing w:val="-3"/>
                <w:sz w:val="24"/>
                <w:lang w:val="es-BO"/>
              </w:rPr>
              <w:t xml:space="preserve"> </w:t>
            </w:r>
            <w:r w:rsidR="00781788">
              <w:rPr>
                <w:rFonts w:ascii="Gisha" w:hAnsi="Gisha" w:cs="Gisha"/>
                <w:spacing w:val="-3"/>
                <w:sz w:val="24"/>
                <w:lang w:val="es-BO"/>
              </w:rPr>
              <w:t xml:space="preserve">a seleccionar en </w:t>
            </w:r>
            <w:r w:rsidRPr="00F1743C">
              <w:rPr>
                <w:rFonts w:ascii="Gisha" w:hAnsi="Gisha" w:cs="Gisha"/>
                <w:spacing w:val="-3"/>
                <w:sz w:val="24"/>
                <w:lang w:val="es-BO"/>
              </w:rPr>
              <w:t>el estrato h.</w:t>
            </w:r>
            <w:bookmarkEnd w:id="289"/>
            <w:r w:rsidRPr="00F1743C">
              <w:rPr>
                <w:rFonts w:ascii="Gisha" w:hAnsi="Gisha" w:cs="Gisha"/>
                <w:spacing w:val="-3"/>
                <w:sz w:val="24"/>
                <w:lang w:val="es-BO"/>
              </w:rPr>
              <w:t xml:space="preserve"> </w:t>
            </w:r>
          </w:p>
        </w:tc>
      </w:tr>
      <w:bookmarkStart w:id="290" w:name="_Toc474766705"/>
      <w:bookmarkEnd w:id="290"/>
      <w:tr w:rsidR="00885E3B" w:rsidRPr="00F1743C" w:rsidTr="00781788">
        <w:tc>
          <w:tcPr>
            <w:tcW w:w="1233" w:type="dxa"/>
            <w:tcBorders>
              <w:top w:val="dashSmallGap" w:sz="4" w:space="0" w:color="B2A1C7"/>
              <w:left w:val="dashSmallGap" w:sz="4" w:space="0" w:color="B2A1C7"/>
              <w:bottom w:val="dashSmallGap" w:sz="4" w:space="0" w:color="B2A1C7"/>
              <w:right w:val="dashSmallGap" w:sz="4" w:space="0" w:color="B2A1C7"/>
            </w:tcBorders>
          </w:tcPr>
          <w:p w:rsidR="00885E3B" w:rsidRPr="00F1743C" w:rsidRDefault="00885E3B" w:rsidP="00052C6A">
            <w:pPr>
              <w:autoSpaceDE w:val="0"/>
              <w:autoSpaceDN w:val="0"/>
              <w:adjustRightInd w:val="0"/>
              <w:jc w:val="right"/>
              <w:rPr>
                <w:rFonts w:ascii="Gisha" w:hAnsi="Gisha" w:cs="Gisha"/>
                <w:sz w:val="24"/>
                <w:lang w:val="es-ES_tradnl"/>
              </w:rPr>
            </w:pPr>
            <w:r w:rsidRPr="00F1743C">
              <w:rPr>
                <w:rFonts w:ascii="Gisha" w:hAnsi="Gisha" w:cs="Gisha"/>
                <w:position w:val="-12"/>
                <w:sz w:val="24"/>
              </w:rPr>
              <w:object w:dxaOrig="340" w:dyaOrig="360">
                <v:shape id="_x0000_i1027" type="#_x0000_t75" style="width:17pt;height:19.7pt" o:ole="">
                  <v:imagedata r:id="rId20" o:title=""/>
                </v:shape>
                <o:OLEObject Type="Embed" ProgID="Equation.3" ShapeID="_x0000_i1027" DrawAspect="Content" ObjectID="_1613489123" r:id="rId21"/>
              </w:object>
            </w:r>
          </w:p>
        </w:tc>
        <w:tc>
          <w:tcPr>
            <w:tcW w:w="306" w:type="dxa"/>
            <w:tcBorders>
              <w:top w:val="dashSmallGap" w:sz="4" w:space="0" w:color="B2A1C7"/>
              <w:left w:val="dashSmallGap" w:sz="4" w:space="0" w:color="B2A1C7"/>
              <w:right w:val="dashSmallGap" w:sz="4" w:space="0" w:color="B2A1C7"/>
            </w:tcBorders>
          </w:tcPr>
          <w:p w:rsidR="00885E3B" w:rsidRPr="00F1743C" w:rsidRDefault="00885E3B" w:rsidP="00052C6A">
            <w:pPr>
              <w:rPr>
                <w:rFonts w:ascii="Gisha" w:hAnsi="Gisha" w:cs="Gisha"/>
                <w:sz w:val="24"/>
              </w:rPr>
            </w:pPr>
            <w:bookmarkStart w:id="291" w:name="_Toc474766706"/>
            <w:r w:rsidRPr="00F1743C">
              <w:rPr>
                <w:rFonts w:ascii="Gisha" w:hAnsi="Gisha" w:cs="Gisha"/>
                <w:sz w:val="24"/>
                <w:lang w:val="es-ES_tradnl"/>
              </w:rPr>
              <w:t>:</w:t>
            </w:r>
            <w:bookmarkEnd w:id="291"/>
          </w:p>
        </w:tc>
        <w:tc>
          <w:tcPr>
            <w:tcW w:w="7641" w:type="dxa"/>
            <w:tcBorders>
              <w:top w:val="dashSmallGap" w:sz="4" w:space="0" w:color="B2A1C7"/>
              <w:left w:val="dashSmallGap" w:sz="4" w:space="0" w:color="B2A1C7"/>
              <w:bottom w:val="dashSmallGap" w:sz="4" w:space="0" w:color="B2A1C7"/>
              <w:right w:val="dashSmallGap" w:sz="4" w:space="0" w:color="B2A1C7"/>
            </w:tcBorders>
          </w:tcPr>
          <w:p w:rsidR="00885E3B" w:rsidRPr="00F1743C" w:rsidRDefault="00885E3B" w:rsidP="00781788">
            <w:pPr>
              <w:autoSpaceDE w:val="0"/>
              <w:autoSpaceDN w:val="0"/>
              <w:adjustRightInd w:val="0"/>
              <w:rPr>
                <w:rFonts w:ascii="Gisha" w:hAnsi="Gisha" w:cs="Gisha"/>
                <w:sz w:val="24"/>
                <w:lang w:val="es-ES_tradnl"/>
              </w:rPr>
            </w:pPr>
            <w:bookmarkStart w:id="292" w:name="_Toc474766707"/>
            <w:r w:rsidRPr="00F1743C">
              <w:rPr>
                <w:rFonts w:ascii="Gisha" w:hAnsi="Gisha" w:cs="Gisha"/>
                <w:spacing w:val="-3"/>
                <w:sz w:val="24"/>
                <w:lang w:val="es-BO"/>
              </w:rPr>
              <w:t xml:space="preserve">Número </w:t>
            </w:r>
            <w:r w:rsidR="00781788">
              <w:rPr>
                <w:rFonts w:ascii="Gisha" w:hAnsi="Gisha" w:cs="Gisha"/>
                <w:spacing w:val="-3"/>
                <w:sz w:val="24"/>
                <w:lang w:val="es-BO"/>
              </w:rPr>
              <w:t xml:space="preserve">total </w:t>
            </w:r>
            <w:r w:rsidRPr="00F1743C">
              <w:rPr>
                <w:rFonts w:ascii="Gisha" w:hAnsi="Gisha" w:cs="Gisha"/>
                <w:spacing w:val="-3"/>
                <w:sz w:val="24"/>
                <w:lang w:val="es-BO"/>
              </w:rPr>
              <w:t xml:space="preserve">de </w:t>
            </w:r>
            <w:r w:rsidR="00975AE0">
              <w:rPr>
                <w:rFonts w:ascii="Gisha" w:hAnsi="Gisha" w:cs="Gisha"/>
                <w:spacing w:val="-3"/>
                <w:sz w:val="24"/>
                <w:lang w:val="es-BO"/>
              </w:rPr>
              <w:t>minera chica</w:t>
            </w:r>
            <w:r w:rsidR="00781788">
              <w:rPr>
                <w:rFonts w:ascii="Gisha" w:hAnsi="Gisha" w:cs="Gisha"/>
                <w:spacing w:val="-3"/>
                <w:sz w:val="24"/>
                <w:lang w:val="es-BO"/>
              </w:rPr>
              <w:t xml:space="preserve"> </w:t>
            </w:r>
            <w:r w:rsidRPr="00F1743C">
              <w:rPr>
                <w:rFonts w:ascii="Gisha" w:hAnsi="Gisha" w:cs="Gisha"/>
                <w:spacing w:val="-3"/>
                <w:sz w:val="24"/>
                <w:lang w:val="es-BO"/>
              </w:rPr>
              <w:t>del estrato h.</w:t>
            </w:r>
            <w:bookmarkEnd w:id="292"/>
          </w:p>
        </w:tc>
      </w:tr>
    </w:tbl>
    <w:p w:rsidR="00D4581D" w:rsidRPr="00D047C7" w:rsidRDefault="00D4581D" w:rsidP="004645E4">
      <w:pPr>
        <w:pStyle w:val="Ttulo1"/>
        <w:numPr>
          <w:ilvl w:val="0"/>
          <w:numId w:val="0"/>
        </w:numPr>
        <w:jc w:val="left"/>
        <w:rPr>
          <w:rFonts w:cs="Gisha"/>
          <w:lang w:val="es-BO"/>
        </w:rPr>
      </w:pPr>
      <w:bookmarkStart w:id="293" w:name="_Toc474766708"/>
      <w:bookmarkEnd w:id="39"/>
      <w:bookmarkEnd w:id="40"/>
      <w:bookmarkEnd w:id="41"/>
      <w:bookmarkEnd w:id="293"/>
    </w:p>
    <w:sectPr w:rsidR="00D4581D" w:rsidRPr="00D047C7" w:rsidSect="00C84DCF">
      <w:footerReference w:type="even" r:id="rId22"/>
      <w:footerReference w:type="default" r:id="rId23"/>
      <w:type w:val="continuous"/>
      <w:pgSz w:w="12240" w:h="15840" w:code="1"/>
      <w:pgMar w:top="1276" w:right="1418" w:bottom="1418" w:left="1560" w:header="720" w:footer="720" w:gutter="0"/>
      <w:cols w:space="708"/>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21A1F" w:rsidRDefault="00E21A1F">
      <w:r>
        <w:separator/>
      </w:r>
    </w:p>
  </w:endnote>
  <w:endnote w:type="continuationSeparator" w:id="0">
    <w:p w:rsidR="00E21A1F" w:rsidRDefault="00E21A1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Gisha">
    <w:altName w:val="Malgun Gothic Semilight"/>
    <w:charset w:val="00"/>
    <w:family w:val="swiss"/>
    <w:pitch w:val="variable"/>
    <w:sig w:usb0="00000000" w:usb1="40000042" w:usb2="00000000" w:usb3="00000000" w:csb0="00000021" w:csb1="00000000"/>
  </w:font>
  <w:font w:name="Garamond">
    <w:panose1 w:val="02020404030301010803"/>
    <w:charset w:val="00"/>
    <w:family w:val="roman"/>
    <w:pitch w:val="variable"/>
    <w:sig w:usb0="000002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A58AD" w:rsidRDefault="00EA58AD">
    <w:pPr>
      <w:pStyle w:val="Piedepgina"/>
      <w:jc w:val="right"/>
    </w:pPr>
    <w:r>
      <w:fldChar w:fldCharType="begin"/>
    </w:r>
    <w:r>
      <w:instrText xml:space="preserve"> PAGE   \* MERGEFORMAT </w:instrText>
    </w:r>
    <w:r>
      <w:fldChar w:fldCharType="separate"/>
    </w:r>
    <w:r w:rsidR="008B24C9">
      <w:rPr>
        <w:noProof/>
      </w:rPr>
      <w:t>2</w:t>
    </w:r>
    <w:r>
      <w:rPr>
        <w:noProof/>
      </w:rPr>
      <w:fldChar w:fldCharType="end"/>
    </w:r>
  </w:p>
  <w:p w:rsidR="00EA58AD" w:rsidRDefault="00EA58AD">
    <w:pPr>
      <w:pStyle w:val="Piedepgin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A58AD" w:rsidRDefault="00EA58AD">
    <w:pPr>
      <w:pStyle w:val="Piedepgina"/>
      <w:jc w:val="right"/>
    </w:pPr>
    <w:r>
      <w:fldChar w:fldCharType="begin"/>
    </w:r>
    <w:r>
      <w:instrText xml:space="preserve"> PAGE   \* MERGEFORMAT </w:instrText>
    </w:r>
    <w:r>
      <w:fldChar w:fldCharType="separate"/>
    </w:r>
    <w:r w:rsidR="008B24C9">
      <w:rPr>
        <w:noProof/>
      </w:rPr>
      <w:t>1</w:t>
    </w:r>
    <w:r>
      <w:rPr>
        <w:noProof/>
      </w:rPr>
      <w:fldChar w:fldCharType="end"/>
    </w:r>
  </w:p>
  <w:p w:rsidR="00EA58AD" w:rsidRPr="0050158B" w:rsidRDefault="00EA58AD">
    <w:pPr>
      <w:pStyle w:val="Piedepgina"/>
      <w:rPr>
        <w:lang w:val="es-BO"/>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A58AD" w:rsidRDefault="00EA58AD">
    <w:pPr>
      <w:pStyle w:val="Piedepgina"/>
      <w:framePr w:wrap="around" w:vAnchor="text" w:hAnchor="margin" w:xAlign="center" w:y="1"/>
      <w:rPr>
        <w:rStyle w:val="Nmerodepgina"/>
      </w:rPr>
    </w:pPr>
    <w:r>
      <w:rPr>
        <w:rStyle w:val="Nmerodepgina"/>
      </w:rPr>
      <w:fldChar w:fldCharType="begin"/>
    </w:r>
    <w:r>
      <w:rPr>
        <w:rStyle w:val="Nmerodepgina"/>
      </w:rPr>
      <w:instrText xml:space="preserve">PAGE  </w:instrText>
    </w:r>
    <w:r>
      <w:rPr>
        <w:rStyle w:val="Nmerodepgina"/>
      </w:rPr>
      <w:fldChar w:fldCharType="end"/>
    </w:r>
  </w:p>
  <w:p w:rsidR="00EA58AD" w:rsidRDefault="00EA58AD">
    <w:pPr>
      <w:pStyle w:val="Piedepgina"/>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A58AD" w:rsidRDefault="00EA58AD">
    <w:pPr>
      <w:pStyle w:val="Piedepgina"/>
      <w:framePr w:wrap="around" w:vAnchor="text" w:hAnchor="margin" w:xAlign="center" w:y="1"/>
      <w:rPr>
        <w:rStyle w:val="Nmerodepgina"/>
      </w:rPr>
    </w:pPr>
    <w:r>
      <w:rPr>
        <w:rStyle w:val="Nmerodepgina"/>
      </w:rPr>
      <w:fldChar w:fldCharType="begin"/>
    </w:r>
    <w:r>
      <w:rPr>
        <w:rStyle w:val="Nmerodepgina"/>
      </w:rPr>
      <w:instrText xml:space="preserve">PAGE  </w:instrText>
    </w:r>
    <w:r>
      <w:rPr>
        <w:rStyle w:val="Nmerodepgina"/>
      </w:rPr>
      <w:fldChar w:fldCharType="separate"/>
    </w:r>
    <w:r w:rsidR="008B24C9">
      <w:rPr>
        <w:rStyle w:val="Nmerodepgina"/>
        <w:noProof/>
      </w:rPr>
      <w:t>4</w:t>
    </w:r>
    <w:r>
      <w:rPr>
        <w:rStyle w:val="Nmerodepgina"/>
      </w:rPr>
      <w:fldChar w:fldCharType="end"/>
    </w:r>
  </w:p>
  <w:p w:rsidR="00EA58AD" w:rsidRDefault="00EA58AD">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21A1F" w:rsidRDefault="00E21A1F">
      <w:r>
        <w:separator/>
      </w:r>
    </w:p>
  </w:footnote>
  <w:footnote w:type="continuationSeparator" w:id="0">
    <w:p w:rsidR="00E21A1F" w:rsidRDefault="00E21A1F">
      <w:r>
        <w:continuationSeparator/>
      </w:r>
    </w:p>
  </w:footnote>
  <w:footnote w:id="1">
    <w:p w:rsidR="00EA58AD" w:rsidRPr="00C63620" w:rsidRDefault="00EA58AD" w:rsidP="00C63620">
      <w:pPr>
        <w:pStyle w:val="Textonotapie"/>
        <w:rPr>
          <w:lang w:val="es-BO"/>
        </w:rPr>
      </w:pPr>
      <w:r>
        <w:rPr>
          <w:rStyle w:val="Refdenotaalpie"/>
        </w:rPr>
        <w:footnoteRef/>
      </w:r>
      <w:r>
        <w:t xml:space="preserve"> </w:t>
      </w:r>
      <w:r w:rsidR="00D26D44">
        <w:rPr>
          <w:lang w:val="es-BO"/>
        </w:rPr>
        <w:t>Servicio de Impuestos Nacionales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A58AD" w:rsidRDefault="00EA58AD">
    <w:pPr>
      <w:pStyle w:val="Encabezado"/>
    </w:pPr>
    <w: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40D6CD5E"/>
    <w:lvl w:ilvl="0">
      <w:start w:val="1"/>
      <w:numFmt w:val="bullet"/>
      <w:pStyle w:val="Listaconvietas"/>
      <w:lvlText w:val=""/>
      <w:lvlJc w:val="left"/>
      <w:pPr>
        <w:tabs>
          <w:tab w:val="num" w:pos="360"/>
        </w:tabs>
        <w:ind w:left="360" w:hanging="360"/>
      </w:pPr>
      <w:rPr>
        <w:rFonts w:ascii="Symbol" w:hAnsi="Symbol" w:hint="default"/>
      </w:rPr>
    </w:lvl>
  </w:abstractNum>
  <w:abstractNum w:abstractNumId="1">
    <w:nsid w:val="034E71EE"/>
    <w:multiLevelType w:val="hybridMultilevel"/>
    <w:tmpl w:val="2074650A"/>
    <w:lvl w:ilvl="0" w:tplc="5CDE14F2">
      <w:start w:val="2"/>
      <w:numFmt w:val="lowerLetter"/>
      <w:lvlText w:val="%1)"/>
      <w:lvlJc w:val="left"/>
      <w:pPr>
        <w:tabs>
          <w:tab w:val="num" w:pos="1440"/>
        </w:tabs>
        <w:ind w:left="1440" w:hanging="360"/>
      </w:pPr>
      <w:rPr>
        <w:rFonts w:hint="default"/>
      </w:rPr>
    </w:lvl>
    <w:lvl w:ilvl="1" w:tplc="E66C6882">
      <w:start w:val="3"/>
      <w:numFmt w:val="lowerLetter"/>
      <w:lvlText w:val="%2)"/>
      <w:lvlJc w:val="left"/>
      <w:pPr>
        <w:tabs>
          <w:tab w:val="num" w:pos="1440"/>
        </w:tabs>
        <w:ind w:left="1440" w:hanging="360"/>
      </w:pPr>
      <w:rPr>
        <w:rFonts w:hint="default"/>
      </w:rPr>
    </w:lvl>
    <w:lvl w:ilvl="2" w:tplc="98B28E5A">
      <w:start w:val="2"/>
      <w:numFmt w:val="lowerLetter"/>
      <w:pStyle w:val="ndice3"/>
      <w:lvlText w:val="%3)"/>
      <w:lvlJc w:val="left"/>
      <w:pPr>
        <w:tabs>
          <w:tab w:val="num" w:pos="360"/>
        </w:tabs>
        <w:ind w:left="340" w:hanging="340"/>
      </w:pPr>
      <w:rPr>
        <w:rFonts w:hint="default"/>
      </w:r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
    <w:nsid w:val="05EF4345"/>
    <w:multiLevelType w:val="hybridMultilevel"/>
    <w:tmpl w:val="EE34F0EE"/>
    <w:lvl w:ilvl="0" w:tplc="400A0001">
      <w:start w:val="1"/>
      <w:numFmt w:val="bullet"/>
      <w:lvlText w:val=""/>
      <w:lvlJc w:val="left"/>
      <w:pPr>
        <w:ind w:left="1004" w:hanging="360"/>
      </w:pPr>
      <w:rPr>
        <w:rFonts w:ascii="Symbol" w:hAnsi="Symbol" w:hint="default"/>
      </w:rPr>
    </w:lvl>
    <w:lvl w:ilvl="1" w:tplc="400A0003" w:tentative="1">
      <w:start w:val="1"/>
      <w:numFmt w:val="bullet"/>
      <w:lvlText w:val="o"/>
      <w:lvlJc w:val="left"/>
      <w:pPr>
        <w:ind w:left="1724" w:hanging="360"/>
      </w:pPr>
      <w:rPr>
        <w:rFonts w:ascii="Courier New" w:hAnsi="Courier New" w:cs="Courier New" w:hint="default"/>
      </w:rPr>
    </w:lvl>
    <w:lvl w:ilvl="2" w:tplc="400A0005" w:tentative="1">
      <w:start w:val="1"/>
      <w:numFmt w:val="bullet"/>
      <w:lvlText w:val=""/>
      <w:lvlJc w:val="left"/>
      <w:pPr>
        <w:ind w:left="2444" w:hanging="360"/>
      </w:pPr>
      <w:rPr>
        <w:rFonts w:ascii="Wingdings" w:hAnsi="Wingdings" w:hint="default"/>
      </w:rPr>
    </w:lvl>
    <w:lvl w:ilvl="3" w:tplc="400A0001" w:tentative="1">
      <w:start w:val="1"/>
      <w:numFmt w:val="bullet"/>
      <w:lvlText w:val=""/>
      <w:lvlJc w:val="left"/>
      <w:pPr>
        <w:ind w:left="3164" w:hanging="360"/>
      </w:pPr>
      <w:rPr>
        <w:rFonts w:ascii="Symbol" w:hAnsi="Symbol" w:hint="default"/>
      </w:rPr>
    </w:lvl>
    <w:lvl w:ilvl="4" w:tplc="400A0003" w:tentative="1">
      <w:start w:val="1"/>
      <w:numFmt w:val="bullet"/>
      <w:lvlText w:val="o"/>
      <w:lvlJc w:val="left"/>
      <w:pPr>
        <w:ind w:left="3884" w:hanging="360"/>
      </w:pPr>
      <w:rPr>
        <w:rFonts w:ascii="Courier New" w:hAnsi="Courier New" w:cs="Courier New" w:hint="default"/>
      </w:rPr>
    </w:lvl>
    <w:lvl w:ilvl="5" w:tplc="400A0005" w:tentative="1">
      <w:start w:val="1"/>
      <w:numFmt w:val="bullet"/>
      <w:lvlText w:val=""/>
      <w:lvlJc w:val="left"/>
      <w:pPr>
        <w:ind w:left="4604" w:hanging="360"/>
      </w:pPr>
      <w:rPr>
        <w:rFonts w:ascii="Wingdings" w:hAnsi="Wingdings" w:hint="default"/>
      </w:rPr>
    </w:lvl>
    <w:lvl w:ilvl="6" w:tplc="400A0001" w:tentative="1">
      <w:start w:val="1"/>
      <w:numFmt w:val="bullet"/>
      <w:lvlText w:val=""/>
      <w:lvlJc w:val="left"/>
      <w:pPr>
        <w:ind w:left="5324" w:hanging="360"/>
      </w:pPr>
      <w:rPr>
        <w:rFonts w:ascii="Symbol" w:hAnsi="Symbol" w:hint="default"/>
      </w:rPr>
    </w:lvl>
    <w:lvl w:ilvl="7" w:tplc="400A0003" w:tentative="1">
      <w:start w:val="1"/>
      <w:numFmt w:val="bullet"/>
      <w:lvlText w:val="o"/>
      <w:lvlJc w:val="left"/>
      <w:pPr>
        <w:ind w:left="6044" w:hanging="360"/>
      </w:pPr>
      <w:rPr>
        <w:rFonts w:ascii="Courier New" w:hAnsi="Courier New" w:cs="Courier New" w:hint="default"/>
      </w:rPr>
    </w:lvl>
    <w:lvl w:ilvl="8" w:tplc="400A0005" w:tentative="1">
      <w:start w:val="1"/>
      <w:numFmt w:val="bullet"/>
      <w:lvlText w:val=""/>
      <w:lvlJc w:val="left"/>
      <w:pPr>
        <w:ind w:left="6764" w:hanging="360"/>
      </w:pPr>
      <w:rPr>
        <w:rFonts w:ascii="Wingdings" w:hAnsi="Wingdings" w:hint="default"/>
      </w:rPr>
    </w:lvl>
  </w:abstractNum>
  <w:abstractNum w:abstractNumId="3">
    <w:nsid w:val="087F162E"/>
    <w:multiLevelType w:val="hybridMultilevel"/>
    <w:tmpl w:val="7B96CF5E"/>
    <w:lvl w:ilvl="0" w:tplc="400A0001">
      <w:start w:val="1"/>
      <w:numFmt w:val="bullet"/>
      <w:lvlText w:val=""/>
      <w:lvlJc w:val="left"/>
      <w:pPr>
        <w:ind w:left="1004" w:hanging="360"/>
      </w:pPr>
      <w:rPr>
        <w:rFonts w:ascii="Symbol" w:hAnsi="Symbol" w:hint="default"/>
      </w:rPr>
    </w:lvl>
    <w:lvl w:ilvl="1" w:tplc="400A0003" w:tentative="1">
      <w:start w:val="1"/>
      <w:numFmt w:val="bullet"/>
      <w:lvlText w:val="o"/>
      <w:lvlJc w:val="left"/>
      <w:pPr>
        <w:ind w:left="1724" w:hanging="360"/>
      </w:pPr>
      <w:rPr>
        <w:rFonts w:ascii="Courier New" w:hAnsi="Courier New" w:cs="Courier New" w:hint="default"/>
      </w:rPr>
    </w:lvl>
    <w:lvl w:ilvl="2" w:tplc="400A0005" w:tentative="1">
      <w:start w:val="1"/>
      <w:numFmt w:val="bullet"/>
      <w:lvlText w:val=""/>
      <w:lvlJc w:val="left"/>
      <w:pPr>
        <w:ind w:left="2444" w:hanging="360"/>
      </w:pPr>
      <w:rPr>
        <w:rFonts w:ascii="Wingdings" w:hAnsi="Wingdings" w:hint="default"/>
      </w:rPr>
    </w:lvl>
    <w:lvl w:ilvl="3" w:tplc="400A0001" w:tentative="1">
      <w:start w:val="1"/>
      <w:numFmt w:val="bullet"/>
      <w:lvlText w:val=""/>
      <w:lvlJc w:val="left"/>
      <w:pPr>
        <w:ind w:left="3164" w:hanging="360"/>
      </w:pPr>
      <w:rPr>
        <w:rFonts w:ascii="Symbol" w:hAnsi="Symbol" w:hint="default"/>
      </w:rPr>
    </w:lvl>
    <w:lvl w:ilvl="4" w:tplc="400A0003" w:tentative="1">
      <w:start w:val="1"/>
      <w:numFmt w:val="bullet"/>
      <w:lvlText w:val="o"/>
      <w:lvlJc w:val="left"/>
      <w:pPr>
        <w:ind w:left="3884" w:hanging="360"/>
      </w:pPr>
      <w:rPr>
        <w:rFonts w:ascii="Courier New" w:hAnsi="Courier New" w:cs="Courier New" w:hint="default"/>
      </w:rPr>
    </w:lvl>
    <w:lvl w:ilvl="5" w:tplc="400A0005" w:tentative="1">
      <w:start w:val="1"/>
      <w:numFmt w:val="bullet"/>
      <w:lvlText w:val=""/>
      <w:lvlJc w:val="left"/>
      <w:pPr>
        <w:ind w:left="4604" w:hanging="360"/>
      </w:pPr>
      <w:rPr>
        <w:rFonts w:ascii="Wingdings" w:hAnsi="Wingdings" w:hint="default"/>
      </w:rPr>
    </w:lvl>
    <w:lvl w:ilvl="6" w:tplc="400A0001" w:tentative="1">
      <w:start w:val="1"/>
      <w:numFmt w:val="bullet"/>
      <w:lvlText w:val=""/>
      <w:lvlJc w:val="left"/>
      <w:pPr>
        <w:ind w:left="5324" w:hanging="360"/>
      </w:pPr>
      <w:rPr>
        <w:rFonts w:ascii="Symbol" w:hAnsi="Symbol" w:hint="default"/>
      </w:rPr>
    </w:lvl>
    <w:lvl w:ilvl="7" w:tplc="400A0003" w:tentative="1">
      <w:start w:val="1"/>
      <w:numFmt w:val="bullet"/>
      <w:lvlText w:val="o"/>
      <w:lvlJc w:val="left"/>
      <w:pPr>
        <w:ind w:left="6044" w:hanging="360"/>
      </w:pPr>
      <w:rPr>
        <w:rFonts w:ascii="Courier New" w:hAnsi="Courier New" w:cs="Courier New" w:hint="default"/>
      </w:rPr>
    </w:lvl>
    <w:lvl w:ilvl="8" w:tplc="400A0005" w:tentative="1">
      <w:start w:val="1"/>
      <w:numFmt w:val="bullet"/>
      <w:lvlText w:val=""/>
      <w:lvlJc w:val="left"/>
      <w:pPr>
        <w:ind w:left="6764" w:hanging="360"/>
      </w:pPr>
      <w:rPr>
        <w:rFonts w:ascii="Wingdings" w:hAnsi="Wingdings" w:hint="default"/>
      </w:rPr>
    </w:lvl>
  </w:abstractNum>
  <w:abstractNum w:abstractNumId="4">
    <w:nsid w:val="0DA35278"/>
    <w:multiLevelType w:val="hybridMultilevel"/>
    <w:tmpl w:val="09C05026"/>
    <w:lvl w:ilvl="0" w:tplc="400A0001">
      <w:start w:val="1"/>
      <w:numFmt w:val="bullet"/>
      <w:lvlText w:val=""/>
      <w:lvlJc w:val="left"/>
      <w:pPr>
        <w:ind w:left="1004" w:hanging="360"/>
      </w:pPr>
      <w:rPr>
        <w:rFonts w:ascii="Symbol" w:hAnsi="Symbol" w:hint="default"/>
      </w:rPr>
    </w:lvl>
    <w:lvl w:ilvl="1" w:tplc="400A0003" w:tentative="1">
      <w:start w:val="1"/>
      <w:numFmt w:val="bullet"/>
      <w:lvlText w:val="o"/>
      <w:lvlJc w:val="left"/>
      <w:pPr>
        <w:ind w:left="1724" w:hanging="360"/>
      </w:pPr>
      <w:rPr>
        <w:rFonts w:ascii="Courier New" w:hAnsi="Courier New" w:cs="Courier New" w:hint="default"/>
      </w:rPr>
    </w:lvl>
    <w:lvl w:ilvl="2" w:tplc="400A0005" w:tentative="1">
      <w:start w:val="1"/>
      <w:numFmt w:val="bullet"/>
      <w:lvlText w:val=""/>
      <w:lvlJc w:val="left"/>
      <w:pPr>
        <w:ind w:left="2444" w:hanging="360"/>
      </w:pPr>
      <w:rPr>
        <w:rFonts w:ascii="Wingdings" w:hAnsi="Wingdings" w:hint="default"/>
      </w:rPr>
    </w:lvl>
    <w:lvl w:ilvl="3" w:tplc="400A0001" w:tentative="1">
      <w:start w:val="1"/>
      <w:numFmt w:val="bullet"/>
      <w:lvlText w:val=""/>
      <w:lvlJc w:val="left"/>
      <w:pPr>
        <w:ind w:left="3164" w:hanging="360"/>
      </w:pPr>
      <w:rPr>
        <w:rFonts w:ascii="Symbol" w:hAnsi="Symbol" w:hint="default"/>
      </w:rPr>
    </w:lvl>
    <w:lvl w:ilvl="4" w:tplc="400A0003" w:tentative="1">
      <w:start w:val="1"/>
      <w:numFmt w:val="bullet"/>
      <w:lvlText w:val="o"/>
      <w:lvlJc w:val="left"/>
      <w:pPr>
        <w:ind w:left="3884" w:hanging="360"/>
      </w:pPr>
      <w:rPr>
        <w:rFonts w:ascii="Courier New" w:hAnsi="Courier New" w:cs="Courier New" w:hint="default"/>
      </w:rPr>
    </w:lvl>
    <w:lvl w:ilvl="5" w:tplc="400A0005" w:tentative="1">
      <w:start w:val="1"/>
      <w:numFmt w:val="bullet"/>
      <w:lvlText w:val=""/>
      <w:lvlJc w:val="left"/>
      <w:pPr>
        <w:ind w:left="4604" w:hanging="360"/>
      </w:pPr>
      <w:rPr>
        <w:rFonts w:ascii="Wingdings" w:hAnsi="Wingdings" w:hint="default"/>
      </w:rPr>
    </w:lvl>
    <w:lvl w:ilvl="6" w:tplc="400A0001" w:tentative="1">
      <w:start w:val="1"/>
      <w:numFmt w:val="bullet"/>
      <w:lvlText w:val=""/>
      <w:lvlJc w:val="left"/>
      <w:pPr>
        <w:ind w:left="5324" w:hanging="360"/>
      </w:pPr>
      <w:rPr>
        <w:rFonts w:ascii="Symbol" w:hAnsi="Symbol" w:hint="default"/>
      </w:rPr>
    </w:lvl>
    <w:lvl w:ilvl="7" w:tplc="400A0003" w:tentative="1">
      <w:start w:val="1"/>
      <w:numFmt w:val="bullet"/>
      <w:lvlText w:val="o"/>
      <w:lvlJc w:val="left"/>
      <w:pPr>
        <w:ind w:left="6044" w:hanging="360"/>
      </w:pPr>
      <w:rPr>
        <w:rFonts w:ascii="Courier New" w:hAnsi="Courier New" w:cs="Courier New" w:hint="default"/>
      </w:rPr>
    </w:lvl>
    <w:lvl w:ilvl="8" w:tplc="400A0005" w:tentative="1">
      <w:start w:val="1"/>
      <w:numFmt w:val="bullet"/>
      <w:lvlText w:val=""/>
      <w:lvlJc w:val="left"/>
      <w:pPr>
        <w:ind w:left="6764" w:hanging="360"/>
      </w:pPr>
      <w:rPr>
        <w:rFonts w:ascii="Wingdings" w:hAnsi="Wingdings" w:hint="default"/>
      </w:rPr>
    </w:lvl>
  </w:abstractNum>
  <w:abstractNum w:abstractNumId="5">
    <w:nsid w:val="25D354D7"/>
    <w:multiLevelType w:val="multilevel"/>
    <w:tmpl w:val="CAB63622"/>
    <w:lvl w:ilvl="0">
      <w:start w:val="1"/>
      <w:numFmt w:val="decimal"/>
      <w:lvlText w:val="%1"/>
      <w:lvlJc w:val="left"/>
      <w:pPr>
        <w:tabs>
          <w:tab w:val="num" w:pos="432"/>
        </w:tabs>
        <w:ind w:left="432" w:hanging="432"/>
      </w:pPr>
    </w:lvl>
    <w:lvl w:ilvl="1">
      <w:start w:val="2"/>
      <w:numFmt w:val="none"/>
      <w:lvlText w:val="2.2"/>
      <w:lvlJc w:val="left"/>
      <w:pPr>
        <w:tabs>
          <w:tab w:val="num" w:pos="576"/>
        </w:tabs>
        <w:ind w:left="576" w:hanging="576"/>
      </w:pPr>
      <w:rPr>
        <w:rFonts w:ascii="Tahoma" w:hAnsi="Tahoma" w:hint="default"/>
        <w:sz w:val="20"/>
      </w:rPr>
    </w:lvl>
    <w:lvl w:ilvl="2">
      <w:start w:val="1"/>
      <w:numFmt w:val="decimal"/>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none"/>
      <w:lvlText w:val=""/>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pStyle w:val="Ttulo8"/>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6">
    <w:nsid w:val="2D1830C6"/>
    <w:multiLevelType w:val="hybridMultilevel"/>
    <w:tmpl w:val="8D268D42"/>
    <w:lvl w:ilvl="0" w:tplc="D75A2AA6">
      <w:start w:val="1"/>
      <w:numFmt w:val="lowerLetter"/>
      <w:pStyle w:val="Letra"/>
      <w:lvlText w:val="%1)"/>
      <w:lvlJc w:val="left"/>
      <w:pPr>
        <w:tabs>
          <w:tab w:val="num" w:pos="360"/>
        </w:tabs>
        <w:ind w:left="340" w:hanging="340"/>
      </w:pPr>
      <w:rPr>
        <w:rFonts w:hint="default"/>
        <w:sz w:val="24"/>
      </w:rPr>
    </w:lvl>
    <w:lvl w:ilvl="1" w:tplc="8F46ED72" w:tentative="1">
      <w:start w:val="1"/>
      <w:numFmt w:val="lowerLetter"/>
      <w:lvlText w:val="%2."/>
      <w:lvlJc w:val="left"/>
      <w:pPr>
        <w:tabs>
          <w:tab w:val="num" w:pos="1440"/>
        </w:tabs>
        <w:ind w:left="1440" w:hanging="360"/>
      </w:pPr>
    </w:lvl>
    <w:lvl w:ilvl="2" w:tplc="F29E4E82" w:tentative="1">
      <w:start w:val="1"/>
      <w:numFmt w:val="lowerRoman"/>
      <w:lvlText w:val="%3."/>
      <w:lvlJc w:val="right"/>
      <w:pPr>
        <w:tabs>
          <w:tab w:val="num" w:pos="2160"/>
        </w:tabs>
        <w:ind w:left="2160" w:hanging="180"/>
      </w:pPr>
    </w:lvl>
    <w:lvl w:ilvl="3" w:tplc="472CC486" w:tentative="1">
      <w:start w:val="1"/>
      <w:numFmt w:val="decimal"/>
      <w:lvlText w:val="%4."/>
      <w:lvlJc w:val="left"/>
      <w:pPr>
        <w:tabs>
          <w:tab w:val="num" w:pos="2880"/>
        </w:tabs>
        <w:ind w:left="2880" w:hanging="360"/>
      </w:pPr>
    </w:lvl>
    <w:lvl w:ilvl="4" w:tplc="CF7A08C4" w:tentative="1">
      <w:start w:val="1"/>
      <w:numFmt w:val="lowerLetter"/>
      <w:lvlText w:val="%5."/>
      <w:lvlJc w:val="left"/>
      <w:pPr>
        <w:tabs>
          <w:tab w:val="num" w:pos="3600"/>
        </w:tabs>
        <w:ind w:left="3600" w:hanging="360"/>
      </w:pPr>
    </w:lvl>
    <w:lvl w:ilvl="5" w:tplc="BDEC9590" w:tentative="1">
      <w:start w:val="1"/>
      <w:numFmt w:val="lowerRoman"/>
      <w:lvlText w:val="%6."/>
      <w:lvlJc w:val="right"/>
      <w:pPr>
        <w:tabs>
          <w:tab w:val="num" w:pos="4320"/>
        </w:tabs>
        <w:ind w:left="4320" w:hanging="180"/>
      </w:pPr>
    </w:lvl>
    <w:lvl w:ilvl="6" w:tplc="1E04ECD6" w:tentative="1">
      <w:start w:val="1"/>
      <w:numFmt w:val="decimal"/>
      <w:lvlText w:val="%7."/>
      <w:lvlJc w:val="left"/>
      <w:pPr>
        <w:tabs>
          <w:tab w:val="num" w:pos="5040"/>
        </w:tabs>
        <w:ind w:left="5040" w:hanging="360"/>
      </w:pPr>
    </w:lvl>
    <w:lvl w:ilvl="7" w:tplc="7E668572" w:tentative="1">
      <w:start w:val="1"/>
      <w:numFmt w:val="lowerLetter"/>
      <w:lvlText w:val="%8."/>
      <w:lvlJc w:val="left"/>
      <w:pPr>
        <w:tabs>
          <w:tab w:val="num" w:pos="5760"/>
        </w:tabs>
        <w:ind w:left="5760" w:hanging="360"/>
      </w:pPr>
    </w:lvl>
    <w:lvl w:ilvl="8" w:tplc="D4647ABC" w:tentative="1">
      <w:start w:val="1"/>
      <w:numFmt w:val="lowerRoman"/>
      <w:lvlText w:val="%9."/>
      <w:lvlJc w:val="right"/>
      <w:pPr>
        <w:tabs>
          <w:tab w:val="num" w:pos="6480"/>
        </w:tabs>
        <w:ind w:left="6480" w:hanging="180"/>
      </w:pPr>
    </w:lvl>
  </w:abstractNum>
  <w:abstractNum w:abstractNumId="7">
    <w:nsid w:val="34636EFD"/>
    <w:multiLevelType w:val="multilevel"/>
    <w:tmpl w:val="D824986C"/>
    <w:lvl w:ilvl="0">
      <w:start w:val="1"/>
      <w:numFmt w:val="decimal"/>
      <w:pStyle w:val="Ttulo1"/>
      <w:lvlText w:val="%1."/>
      <w:lvlJc w:val="left"/>
      <w:pPr>
        <w:ind w:left="360" w:hanging="360"/>
      </w:pPr>
      <w:rPr>
        <w:rFonts w:hint="default"/>
        <w:b/>
        <w:i w:val="0"/>
      </w:rPr>
    </w:lvl>
    <w:lvl w:ilvl="1">
      <w:start w:val="1"/>
      <w:numFmt w:val="decimal"/>
      <w:pStyle w:val="Ttulo2"/>
      <w:lvlText w:val="2.%2."/>
      <w:lvlJc w:val="left"/>
      <w:pPr>
        <w:tabs>
          <w:tab w:val="num" w:pos="792"/>
        </w:tabs>
        <w:ind w:left="792" w:hanging="792"/>
      </w:pPr>
      <w:rPr>
        <w:rFonts w:hint="default"/>
      </w:rPr>
    </w:lvl>
    <w:lvl w:ilvl="2">
      <w:start w:val="1"/>
      <w:numFmt w:val="decimal"/>
      <w:pStyle w:val="Ttulo3"/>
      <w:lvlText w:val="%1.5.%3."/>
      <w:lvlJc w:val="left"/>
      <w:pPr>
        <w:tabs>
          <w:tab w:val="num" w:pos="1224"/>
        </w:tabs>
        <w:ind w:left="1224" w:hanging="1224"/>
      </w:pPr>
      <w:rPr>
        <w:rFonts w:hint="default"/>
        <w:b/>
        <w:i w:val="0"/>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8">
    <w:nsid w:val="383917A3"/>
    <w:multiLevelType w:val="hybridMultilevel"/>
    <w:tmpl w:val="D54ED2F0"/>
    <w:lvl w:ilvl="0" w:tplc="400A0001">
      <w:start w:val="1"/>
      <w:numFmt w:val="bullet"/>
      <w:lvlText w:val=""/>
      <w:lvlJc w:val="left"/>
      <w:pPr>
        <w:ind w:left="720" w:hanging="360"/>
      </w:pPr>
      <w:rPr>
        <w:rFonts w:ascii="Symbol" w:hAnsi="Symbol" w:hint="default"/>
      </w:rPr>
    </w:lvl>
    <w:lvl w:ilvl="1" w:tplc="400A0003">
      <w:start w:val="1"/>
      <w:numFmt w:val="bullet"/>
      <w:lvlText w:val="o"/>
      <w:lvlJc w:val="left"/>
      <w:pPr>
        <w:ind w:left="1440" w:hanging="360"/>
      </w:pPr>
      <w:rPr>
        <w:rFonts w:ascii="Courier New" w:hAnsi="Courier New" w:cs="Courier New" w:hint="default"/>
      </w:rPr>
    </w:lvl>
    <w:lvl w:ilvl="2" w:tplc="400A0005" w:tentative="1">
      <w:start w:val="1"/>
      <w:numFmt w:val="bullet"/>
      <w:lvlText w:val=""/>
      <w:lvlJc w:val="left"/>
      <w:pPr>
        <w:ind w:left="2160" w:hanging="360"/>
      </w:pPr>
      <w:rPr>
        <w:rFonts w:ascii="Wingdings" w:hAnsi="Wingdings" w:hint="default"/>
      </w:rPr>
    </w:lvl>
    <w:lvl w:ilvl="3" w:tplc="400A0001" w:tentative="1">
      <w:start w:val="1"/>
      <w:numFmt w:val="bullet"/>
      <w:lvlText w:val=""/>
      <w:lvlJc w:val="left"/>
      <w:pPr>
        <w:ind w:left="2880" w:hanging="360"/>
      </w:pPr>
      <w:rPr>
        <w:rFonts w:ascii="Symbol" w:hAnsi="Symbol" w:hint="default"/>
      </w:rPr>
    </w:lvl>
    <w:lvl w:ilvl="4" w:tplc="400A0003" w:tentative="1">
      <w:start w:val="1"/>
      <w:numFmt w:val="bullet"/>
      <w:lvlText w:val="o"/>
      <w:lvlJc w:val="left"/>
      <w:pPr>
        <w:ind w:left="3600" w:hanging="360"/>
      </w:pPr>
      <w:rPr>
        <w:rFonts w:ascii="Courier New" w:hAnsi="Courier New" w:cs="Courier New" w:hint="default"/>
      </w:rPr>
    </w:lvl>
    <w:lvl w:ilvl="5" w:tplc="400A0005" w:tentative="1">
      <w:start w:val="1"/>
      <w:numFmt w:val="bullet"/>
      <w:lvlText w:val=""/>
      <w:lvlJc w:val="left"/>
      <w:pPr>
        <w:ind w:left="4320" w:hanging="360"/>
      </w:pPr>
      <w:rPr>
        <w:rFonts w:ascii="Wingdings" w:hAnsi="Wingdings" w:hint="default"/>
      </w:rPr>
    </w:lvl>
    <w:lvl w:ilvl="6" w:tplc="400A0001" w:tentative="1">
      <w:start w:val="1"/>
      <w:numFmt w:val="bullet"/>
      <w:lvlText w:val=""/>
      <w:lvlJc w:val="left"/>
      <w:pPr>
        <w:ind w:left="5040" w:hanging="360"/>
      </w:pPr>
      <w:rPr>
        <w:rFonts w:ascii="Symbol" w:hAnsi="Symbol" w:hint="default"/>
      </w:rPr>
    </w:lvl>
    <w:lvl w:ilvl="7" w:tplc="400A0003" w:tentative="1">
      <w:start w:val="1"/>
      <w:numFmt w:val="bullet"/>
      <w:lvlText w:val="o"/>
      <w:lvlJc w:val="left"/>
      <w:pPr>
        <w:ind w:left="5760" w:hanging="360"/>
      </w:pPr>
      <w:rPr>
        <w:rFonts w:ascii="Courier New" w:hAnsi="Courier New" w:cs="Courier New" w:hint="default"/>
      </w:rPr>
    </w:lvl>
    <w:lvl w:ilvl="8" w:tplc="400A0005" w:tentative="1">
      <w:start w:val="1"/>
      <w:numFmt w:val="bullet"/>
      <w:lvlText w:val=""/>
      <w:lvlJc w:val="left"/>
      <w:pPr>
        <w:ind w:left="6480" w:hanging="360"/>
      </w:pPr>
      <w:rPr>
        <w:rFonts w:ascii="Wingdings" w:hAnsi="Wingdings" w:hint="default"/>
      </w:rPr>
    </w:lvl>
  </w:abstractNum>
  <w:abstractNum w:abstractNumId="9">
    <w:nsid w:val="41971097"/>
    <w:multiLevelType w:val="hybridMultilevel"/>
    <w:tmpl w:val="DAF8E8EA"/>
    <w:lvl w:ilvl="0" w:tplc="7C36AB70">
      <w:start w:val="1"/>
      <w:numFmt w:val="lowerLetter"/>
      <w:pStyle w:val="Estilo1"/>
      <w:lvlText w:val="%1)"/>
      <w:lvlJc w:val="left"/>
      <w:pPr>
        <w:tabs>
          <w:tab w:val="num" w:pos="360"/>
        </w:tabs>
        <w:ind w:left="360" w:hanging="360"/>
      </w:pPr>
      <w:rPr>
        <w:rFonts w:hint="default"/>
      </w:rPr>
    </w:lvl>
    <w:lvl w:ilvl="1" w:tplc="919ECB42">
      <w:start w:val="1"/>
      <w:numFmt w:val="lowerLetter"/>
      <w:lvlText w:val="%2."/>
      <w:lvlJc w:val="left"/>
      <w:pPr>
        <w:tabs>
          <w:tab w:val="num" w:pos="1080"/>
        </w:tabs>
        <w:ind w:left="1080" w:hanging="360"/>
      </w:pPr>
    </w:lvl>
    <w:lvl w:ilvl="2" w:tplc="3D8804F6" w:tentative="1">
      <w:start w:val="1"/>
      <w:numFmt w:val="lowerRoman"/>
      <w:lvlText w:val="%3."/>
      <w:lvlJc w:val="right"/>
      <w:pPr>
        <w:tabs>
          <w:tab w:val="num" w:pos="1800"/>
        </w:tabs>
        <w:ind w:left="1800" w:hanging="180"/>
      </w:pPr>
    </w:lvl>
    <w:lvl w:ilvl="3" w:tplc="B582B7D8" w:tentative="1">
      <w:start w:val="1"/>
      <w:numFmt w:val="decimal"/>
      <w:lvlText w:val="%4."/>
      <w:lvlJc w:val="left"/>
      <w:pPr>
        <w:tabs>
          <w:tab w:val="num" w:pos="2520"/>
        </w:tabs>
        <w:ind w:left="2520" w:hanging="360"/>
      </w:pPr>
    </w:lvl>
    <w:lvl w:ilvl="4" w:tplc="535C4E86" w:tentative="1">
      <w:start w:val="1"/>
      <w:numFmt w:val="lowerLetter"/>
      <w:lvlText w:val="%5."/>
      <w:lvlJc w:val="left"/>
      <w:pPr>
        <w:tabs>
          <w:tab w:val="num" w:pos="3240"/>
        </w:tabs>
        <w:ind w:left="3240" w:hanging="360"/>
      </w:pPr>
    </w:lvl>
    <w:lvl w:ilvl="5" w:tplc="DA7097F4" w:tentative="1">
      <w:start w:val="1"/>
      <w:numFmt w:val="lowerRoman"/>
      <w:lvlText w:val="%6."/>
      <w:lvlJc w:val="right"/>
      <w:pPr>
        <w:tabs>
          <w:tab w:val="num" w:pos="3960"/>
        </w:tabs>
        <w:ind w:left="3960" w:hanging="180"/>
      </w:pPr>
    </w:lvl>
    <w:lvl w:ilvl="6" w:tplc="D72EAA3A" w:tentative="1">
      <w:start w:val="1"/>
      <w:numFmt w:val="decimal"/>
      <w:lvlText w:val="%7."/>
      <w:lvlJc w:val="left"/>
      <w:pPr>
        <w:tabs>
          <w:tab w:val="num" w:pos="4680"/>
        </w:tabs>
        <w:ind w:left="4680" w:hanging="360"/>
      </w:pPr>
    </w:lvl>
    <w:lvl w:ilvl="7" w:tplc="042AFFBC" w:tentative="1">
      <w:start w:val="1"/>
      <w:numFmt w:val="lowerLetter"/>
      <w:lvlText w:val="%8."/>
      <w:lvlJc w:val="left"/>
      <w:pPr>
        <w:tabs>
          <w:tab w:val="num" w:pos="5400"/>
        </w:tabs>
        <w:ind w:left="5400" w:hanging="360"/>
      </w:pPr>
    </w:lvl>
    <w:lvl w:ilvl="8" w:tplc="62605B36" w:tentative="1">
      <w:start w:val="1"/>
      <w:numFmt w:val="lowerRoman"/>
      <w:lvlText w:val="%9."/>
      <w:lvlJc w:val="right"/>
      <w:pPr>
        <w:tabs>
          <w:tab w:val="num" w:pos="6120"/>
        </w:tabs>
        <w:ind w:left="6120" w:hanging="180"/>
      </w:pPr>
    </w:lvl>
  </w:abstractNum>
  <w:abstractNum w:abstractNumId="10">
    <w:nsid w:val="42173871"/>
    <w:multiLevelType w:val="hybridMultilevel"/>
    <w:tmpl w:val="6222471C"/>
    <w:lvl w:ilvl="0" w:tplc="942E21EC">
      <w:start w:val="1"/>
      <w:numFmt w:val="bullet"/>
      <w:lvlText w:val=""/>
      <w:lvlJc w:val="left"/>
      <w:pPr>
        <w:tabs>
          <w:tab w:val="num" w:pos="1061"/>
        </w:tabs>
        <w:ind w:left="1042" w:hanging="341"/>
      </w:pPr>
      <w:rPr>
        <w:rFonts w:ascii="Symbol" w:hAnsi="Symbol" w:hint="default"/>
      </w:rPr>
    </w:lvl>
    <w:lvl w:ilvl="1" w:tplc="D2E4EA60">
      <w:start w:val="1"/>
      <w:numFmt w:val="bullet"/>
      <w:pStyle w:val="Puneo"/>
      <w:lvlText w:val=""/>
      <w:lvlJc w:val="left"/>
      <w:pPr>
        <w:tabs>
          <w:tab w:val="num" w:pos="2028"/>
        </w:tabs>
        <w:ind w:left="2028" w:hanging="360"/>
      </w:pPr>
      <w:rPr>
        <w:rFonts w:ascii="Symbol" w:hAnsi="Symbol" w:hint="default"/>
      </w:rPr>
    </w:lvl>
    <w:lvl w:ilvl="2" w:tplc="0F98B7C6" w:tentative="1">
      <w:start w:val="1"/>
      <w:numFmt w:val="bullet"/>
      <w:lvlText w:val=""/>
      <w:lvlJc w:val="left"/>
      <w:pPr>
        <w:tabs>
          <w:tab w:val="num" w:pos="2748"/>
        </w:tabs>
        <w:ind w:left="2748" w:hanging="360"/>
      </w:pPr>
      <w:rPr>
        <w:rFonts w:ascii="Wingdings" w:hAnsi="Wingdings" w:hint="default"/>
      </w:rPr>
    </w:lvl>
    <w:lvl w:ilvl="3" w:tplc="CC22E9D2" w:tentative="1">
      <w:start w:val="1"/>
      <w:numFmt w:val="bullet"/>
      <w:lvlText w:val=""/>
      <w:lvlJc w:val="left"/>
      <w:pPr>
        <w:tabs>
          <w:tab w:val="num" w:pos="3468"/>
        </w:tabs>
        <w:ind w:left="3468" w:hanging="360"/>
      </w:pPr>
      <w:rPr>
        <w:rFonts w:ascii="Symbol" w:hAnsi="Symbol" w:hint="default"/>
      </w:rPr>
    </w:lvl>
    <w:lvl w:ilvl="4" w:tplc="C5F0287E" w:tentative="1">
      <w:start w:val="1"/>
      <w:numFmt w:val="bullet"/>
      <w:lvlText w:val="o"/>
      <w:lvlJc w:val="left"/>
      <w:pPr>
        <w:tabs>
          <w:tab w:val="num" w:pos="4188"/>
        </w:tabs>
        <w:ind w:left="4188" w:hanging="360"/>
      </w:pPr>
      <w:rPr>
        <w:rFonts w:ascii="Courier New" w:hAnsi="Courier New" w:hint="default"/>
      </w:rPr>
    </w:lvl>
    <w:lvl w:ilvl="5" w:tplc="CA7A5182" w:tentative="1">
      <w:start w:val="1"/>
      <w:numFmt w:val="bullet"/>
      <w:lvlText w:val=""/>
      <w:lvlJc w:val="left"/>
      <w:pPr>
        <w:tabs>
          <w:tab w:val="num" w:pos="4908"/>
        </w:tabs>
        <w:ind w:left="4908" w:hanging="360"/>
      </w:pPr>
      <w:rPr>
        <w:rFonts w:ascii="Wingdings" w:hAnsi="Wingdings" w:hint="default"/>
      </w:rPr>
    </w:lvl>
    <w:lvl w:ilvl="6" w:tplc="5EE0440E" w:tentative="1">
      <w:start w:val="1"/>
      <w:numFmt w:val="bullet"/>
      <w:lvlText w:val=""/>
      <w:lvlJc w:val="left"/>
      <w:pPr>
        <w:tabs>
          <w:tab w:val="num" w:pos="5628"/>
        </w:tabs>
        <w:ind w:left="5628" w:hanging="360"/>
      </w:pPr>
      <w:rPr>
        <w:rFonts w:ascii="Symbol" w:hAnsi="Symbol" w:hint="default"/>
      </w:rPr>
    </w:lvl>
    <w:lvl w:ilvl="7" w:tplc="45B0FE3E" w:tentative="1">
      <w:start w:val="1"/>
      <w:numFmt w:val="bullet"/>
      <w:lvlText w:val="o"/>
      <w:lvlJc w:val="left"/>
      <w:pPr>
        <w:tabs>
          <w:tab w:val="num" w:pos="6348"/>
        </w:tabs>
        <w:ind w:left="6348" w:hanging="360"/>
      </w:pPr>
      <w:rPr>
        <w:rFonts w:ascii="Courier New" w:hAnsi="Courier New" w:hint="default"/>
      </w:rPr>
    </w:lvl>
    <w:lvl w:ilvl="8" w:tplc="1B526D68" w:tentative="1">
      <w:start w:val="1"/>
      <w:numFmt w:val="bullet"/>
      <w:lvlText w:val=""/>
      <w:lvlJc w:val="left"/>
      <w:pPr>
        <w:tabs>
          <w:tab w:val="num" w:pos="7068"/>
        </w:tabs>
        <w:ind w:left="7068" w:hanging="360"/>
      </w:pPr>
      <w:rPr>
        <w:rFonts w:ascii="Wingdings" w:hAnsi="Wingdings" w:hint="default"/>
      </w:rPr>
    </w:lvl>
  </w:abstractNum>
  <w:abstractNum w:abstractNumId="11">
    <w:nsid w:val="42C41F04"/>
    <w:multiLevelType w:val="hybridMultilevel"/>
    <w:tmpl w:val="48707D80"/>
    <w:lvl w:ilvl="0" w:tplc="0D443AD8">
      <w:start w:val="1"/>
      <w:numFmt w:val="lowerLetter"/>
      <w:lvlText w:val="%1)"/>
      <w:lvlJc w:val="left"/>
      <w:pPr>
        <w:tabs>
          <w:tab w:val="num" w:pos="1069"/>
        </w:tabs>
        <w:ind w:left="1069" w:hanging="360"/>
      </w:pPr>
      <w:rPr>
        <w:rFonts w:hint="default"/>
        <w:color w:val="000000"/>
      </w:rPr>
    </w:lvl>
    <w:lvl w:ilvl="1" w:tplc="0C0A0019">
      <w:start w:val="1"/>
      <w:numFmt w:val="lowerLetter"/>
      <w:lvlText w:val="%2."/>
      <w:lvlJc w:val="left"/>
      <w:pPr>
        <w:ind w:left="2149" w:hanging="360"/>
      </w:pPr>
    </w:lvl>
    <w:lvl w:ilvl="2" w:tplc="0C0A001B" w:tentative="1">
      <w:start w:val="1"/>
      <w:numFmt w:val="lowerRoman"/>
      <w:lvlText w:val="%3."/>
      <w:lvlJc w:val="right"/>
      <w:pPr>
        <w:ind w:left="2869" w:hanging="180"/>
      </w:pPr>
    </w:lvl>
    <w:lvl w:ilvl="3" w:tplc="0C0A000F" w:tentative="1">
      <w:start w:val="1"/>
      <w:numFmt w:val="decimal"/>
      <w:lvlText w:val="%4."/>
      <w:lvlJc w:val="left"/>
      <w:pPr>
        <w:ind w:left="3589" w:hanging="360"/>
      </w:pPr>
    </w:lvl>
    <w:lvl w:ilvl="4" w:tplc="0C0A0019" w:tentative="1">
      <w:start w:val="1"/>
      <w:numFmt w:val="lowerLetter"/>
      <w:lvlText w:val="%5."/>
      <w:lvlJc w:val="left"/>
      <w:pPr>
        <w:ind w:left="4309" w:hanging="360"/>
      </w:pPr>
    </w:lvl>
    <w:lvl w:ilvl="5" w:tplc="0C0A001B" w:tentative="1">
      <w:start w:val="1"/>
      <w:numFmt w:val="lowerRoman"/>
      <w:lvlText w:val="%6."/>
      <w:lvlJc w:val="right"/>
      <w:pPr>
        <w:ind w:left="5029" w:hanging="180"/>
      </w:pPr>
    </w:lvl>
    <w:lvl w:ilvl="6" w:tplc="0C0A000F" w:tentative="1">
      <w:start w:val="1"/>
      <w:numFmt w:val="decimal"/>
      <w:lvlText w:val="%7."/>
      <w:lvlJc w:val="left"/>
      <w:pPr>
        <w:ind w:left="5749" w:hanging="360"/>
      </w:pPr>
    </w:lvl>
    <w:lvl w:ilvl="7" w:tplc="0C0A0019" w:tentative="1">
      <w:start w:val="1"/>
      <w:numFmt w:val="lowerLetter"/>
      <w:lvlText w:val="%8."/>
      <w:lvlJc w:val="left"/>
      <w:pPr>
        <w:ind w:left="6469" w:hanging="360"/>
      </w:pPr>
    </w:lvl>
    <w:lvl w:ilvl="8" w:tplc="0C0A001B" w:tentative="1">
      <w:start w:val="1"/>
      <w:numFmt w:val="lowerRoman"/>
      <w:lvlText w:val="%9."/>
      <w:lvlJc w:val="right"/>
      <w:pPr>
        <w:ind w:left="7189" w:hanging="180"/>
      </w:pPr>
    </w:lvl>
  </w:abstractNum>
  <w:abstractNum w:abstractNumId="12">
    <w:nsid w:val="478A4038"/>
    <w:multiLevelType w:val="hybridMultilevel"/>
    <w:tmpl w:val="1200DE44"/>
    <w:lvl w:ilvl="0" w:tplc="400A0001">
      <w:start w:val="1"/>
      <w:numFmt w:val="bullet"/>
      <w:lvlText w:val=""/>
      <w:lvlJc w:val="left"/>
      <w:pPr>
        <w:ind w:left="720" w:hanging="360"/>
      </w:pPr>
      <w:rPr>
        <w:rFonts w:ascii="Symbol" w:hAnsi="Symbol" w:hint="default"/>
      </w:rPr>
    </w:lvl>
    <w:lvl w:ilvl="1" w:tplc="400A0003" w:tentative="1">
      <w:start w:val="1"/>
      <w:numFmt w:val="bullet"/>
      <w:lvlText w:val="o"/>
      <w:lvlJc w:val="left"/>
      <w:pPr>
        <w:ind w:left="1440" w:hanging="360"/>
      </w:pPr>
      <w:rPr>
        <w:rFonts w:ascii="Courier New" w:hAnsi="Courier New" w:cs="Courier New" w:hint="default"/>
      </w:rPr>
    </w:lvl>
    <w:lvl w:ilvl="2" w:tplc="400A0005" w:tentative="1">
      <w:start w:val="1"/>
      <w:numFmt w:val="bullet"/>
      <w:lvlText w:val=""/>
      <w:lvlJc w:val="left"/>
      <w:pPr>
        <w:ind w:left="2160" w:hanging="360"/>
      </w:pPr>
      <w:rPr>
        <w:rFonts w:ascii="Wingdings" w:hAnsi="Wingdings" w:hint="default"/>
      </w:rPr>
    </w:lvl>
    <w:lvl w:ilvl="3" w:tplc="400A0001" w:tentative="1">
      <w:start w:val="1"/>
      <w:numFmt w:val="bullet"/>
      <w:lvlText w:val=""/>
      <w:lvlJc w:val="left"/>
      <w:pPr>
        <w:ind w:left="2880" w:hanging="360"/>
      </w:pPr>
      <w:rPr>
        <w:rFonts w:ascii="Symbol" w:hAnsi="Symbol" w:hint="default"/>
      </w:rPr>
    </w:lvl>
    <w:lvl w:ilvl="4" w:tplc="400A0003" w:tentative="1">
      <w:start w:val="1"/>
      <w:numFmt w:val="bullet"/>
      <w:lvlText w:val="o"/>
      <w:lvlJc w:val="left"/>
      <w:pPr>
        <w:ind w:left="3600" w:hanging="360"/>
      </w:pPr>
      <w:rPr>
        <w:rFonts w:ascii="Courier New" w:hAnsi="Courier New" w:cs="Courier New" w:hint="default"/>
      </w:rPr>
    </w:lvl>
    <w:lvl w:ilvl="5" w:tplc="400A0005" w:tentative="1">
      <w:start w:val="1"/>
      <w:numFmt w:val="bullet"/>
      <w:lvlText w:val=""/>
      <w:lvlJc w:val="left"/>
      <w:pPr>
        <w:ind w:left="4320" w:hanging="360"/>
      </w:pPr>
      <w:rPr>
        <w:rFonts w:ascii="Wingdings" w:hAnsi="Wingdings" w:hint="default"/>
      </w:rPr>
    </w:lvl>
    <w:lvl w:ilvl="6" w:tplc="400A0001" w:tentative="1">
      <w:start w:val="1"/>
      <w:numFmt w:val="bullet"/>
      <w:lvlText w:val=""/>
      <w:lvlJc w:val="left"/>
      <w:pPr>
        <w:ind w:left="5040" w:hanging="360"/>
      </w:pPr>
      <w:rPr>
        <w:rFonts w:ascii="Symbol" w:hAnsi="Symbol" w:hint="default"/>
      </w:rPr>
    </w:lvl>
    <w:lvl w:ilvl="7" w:tplc="400A0003" w:tentative="1">
      <w:start w:val="1"/>
      <w:numFmt w:val="bullet"/>
      <w:lvlText w:val="o"/>
      <w:lvlJc w:val="left"/>
      <w:pPr>
        <w:ind w:left="5760" w:hanging="360"/>
      </w:pPr>
      <w:rPr>
        <w:rFonts w:ascii="Courier New" w:hAnsi="Courier New" w:cs="Courier New" w:hint="default"/>
      </w:rPr>
    </w:lvl>
    <w:lvl w:ilvl="8" w:tplc="400A0005" w:tentative="1">
      <w:start w:val="1"/>
      <w:numFmt w:val="bullet"/>
      <w:lvlText w:val=""/>
      <w:lvlJc w:val="left"/>
      <w:pPr>
        <w:ind w:left="6480" w:hanging="360"/>
      </w:pPr>
      <w:rPr>
        <w:rFonts w:ascii="Wingdings" w:hAnsi="Wingdings" w:hint="default"/>
      </w:rPr>
    </w:lvl>
  </w:abstractNum>
  <w:abstractNum w:abstractNumId="13">
    <w:nsid w:val="5C5B60E5"/>
    <w:multiLevelType w:val="hybridMultilevel"/>
    <w:tmpl w:val="F0187FE8"/>
    <w:lvl w:ilvl="0" w:tplc="401C0438">
      <w:start w:val="1"/>
      <w:numFmt w:val="bullet"/>
      <w:lvlText w:val=""/>
      <w:lvlJc w:val="left"/>
      <w:pPr>
        <w:tabs>
          <w:tab w:val="num" w:pos="360"/>
        </w:tabs>
        <w:ind w:left="360" w:hanging="360"/>
      </w:pPr>
      <w:rPr>
        <w:rFonts w:ascii="Symbol" w:hAnsi="Symbol" w:hint="default"/>
        <w:color w:val="000000"/>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4">
    <w:nsid w:val="5D9C6430"/>
    <w:multiLevelType w:val="hybridMultilevel"/>
    <w:tmpl w:val="E00A962C"/>
    <w:lvl w:ilvl="0" w:tplc="0C0A0017">
      <w:start w:val="1"/>
      <w:numFmt w:val="bullet"/>
      <w:pStyle w:val="Punteo"/>
      <w:lvlText w:val=""/>
      <w:lvlJc w:val="left"/>
      <w:pPr>
        <w:tabs>
          <w:tab w:val="num" w:pos="473"/>
        </w:tabs>
        <w:ind w:left="453" w:hanging="340"/>
      </w:pPr>
      <w:rPr>
        <w:rFonts w:ascii="Symbol" w:hAnsi="Symbol" w:hint="default"/>
      </w:rPr>
    </w:lvl>
    <w:lvl w:ilvl="1" w:tplc="0C0A0019" w:tentative="1">
      <w:start w:val="1"/>
      <w:numFmt w:val="bullet"/>
      <w:lvlText w:val="o"/>
      <w:lvlJc w:val="left"/>
      <w:pPr>
        <w:tabs>
          <w:tab w:val="num" w:pos="1440"/>
        </w:tabs>
        <w:ind w:left="1440" w:hanging="360"/>
      </w:pPr>
      <w:rPr>
        <w:rFonts w:ascii="Courier New" w:hAnsi="Courier New" w:hint="default"/>
      </w:rPr>
    </w:lvl>
    <w:lvl w:ilvl="2" w:tplc="0C0A001B" w:tentative="1">
      <w:start w:val="1"/>
      <w:numFmt w:val="bullet"/>
      <w:lvlText w:val=""/>
      <w:lvlJc w:val="left"/>
      <w:pPr>
        <w:tabs>
          <w:tab w:val="num" w:pos="2160"/>
        </w:tabs>
        <w:ind w:left="2160" w:hanging="360"/>
      </w:pPr>
      <w:rPr>
        <w:rFonts w:ascii="Wingdings" w:hAnsi="Wingdings" w:hint="default"/>
      </w:rPr>
    </w:lvl>
    <w:lvl w:ilvl="3" w:tplc="0C0A000F" w:tentative="1">
      <w:start w:val="1"/>
      <w:numFmt w:val="bullet"/>
      <w:lvlText w:val=""/>
      <w:lvlJc w:val="left"/>
      <w:pPr>
        <w:tabs>
          <w:tab w:val="num" w:pos="2880"/>
        </w:tabs>
        <w:ind w:left="2880" w:hanging="360"/>
      </w:pPr>
      <w:rPr>
        <w:rFonts w:ascii="Symbol" w:hAnsi="Symbol" w:hint="default"/>
      </w:rPr>
    </w:lvl>
    <w:lvl w:ilvl="4" w:tplc="0C0A0019" w:tentative="1">
      <w:start w:val="1"/>
      <w:numFmt w:val="bullet"/>
      <w:lvlText w:val="o"/>
      <w:lvlJc w:val="left"/>
      <w:pPr>
        <w:tabs>
          <w:tab w:val="num" w:pos="3600"/>
        </w:tabs>
        <w:ind w:left="3600" w:hanging="360"/>
      </w:pPr>
      <w:rPr>
        <w:rFonts w:ascii="Courier New" w:hAnsi="Courier New" w:hint="default"/>
      </w:rPr>
    </w:lvl>
    <w:lvl w:ilvl="5" w:tplc="0C0A001B" w:tentative="1">
      <w:start w:val="1"/>
      <w:numFmt w:val="bullet"/>
      <w:lvlText w:val=""/>
      <w:lvlJc w:val="left"/>
      <w:pPr>
        <w:tabs>
          <w:tab w:val="num" w:pos="4320"/>
        </w:tabs>
        <w:ind w:left="4320" w:hanging="360"/>
      </w:pPr>
      <w:rPr>
        <w:rFonts w:ascii="Wingdings" w:hAnsi="Wingdings" w:hint="default"/>
      </w:rPr>
    </w:lvl>
    <w:lvl w:ilvl="6" w:tplc="0C0A000F" w:tentative="1">
      <w:start w:val="1"/>
      <w:numFmt w:val="bullet"/>
      <w:lvlText w:val=""/>
      <w:lvlJc w:val="left"/>
      <w:pPr>
        <w:tabs>
          <w:tab w:val="num" w:pos="5040"/>
        </w:tabs>
        <w:ind w:left="5040" w:hanging="360"/>
      </w:pPr>
      <w:rPr>
        <w:rFonts w:ascii="Symbol" w:hAnsi="Symbol" w:hint="default"/>
      </w:rPr>
    </w:lvl>
    <w:lvl w:ilvl="7" w:tplc="0C0A0019" w:tentative="1">
      <w:start w:val="1"/>
      <w:numFmt w:val="bullet"/>
      <w:lvlText w:val="o"/>
      <w:lvlJc w:val="left"/>
      <w:pPr>
        <w:tabs>
          <w:tab w:val="num" w:pos="5760"/>
        </w:tabs>
        <w:ind w:left="5760" w:hanging="360"/>
      </w:pPr>
      <w:rPr>
        <w:rFonts w:ascii="Courier New" w:hAnsi="Courier New" w:hint="default"/>
      </w:rPr>
    </w:lvl>
    <w:lvl w:ilvl="8" w:tplc="0C0A001B" w:tentative="1">
      <w:start w:val="1"/>
      <w:numFmt w:val="bullet"/>
      <w:lvlText w:val=""/>
      <w:lvlJc w:val="left"/>
      <w:pPr>
        <w:tabs>
          <w:tab w:val="num" w:pos="6480"/>
        </w:tabs>
        <w:ind w:left="6480" w:hanging="360"/>
      </w:pPr>
      <w:rPr>
        <w:rFonts w:ascii="Wingdings" w:hAnsi="Wingdings" w:hint="default"/>
      </w:rPr>
    </w:lvl>
  </w:abstractNum>
  <w:abstractNum w:abstractNumId="15">
    <w:nsid w:val="5E924DAB"/>
    <w:multiLevelType w:val="hybridMultilevel"/>
    <w:tmpl w:val="C83A0C00"/>
    <w:lvl w:ilvl="0" w:tplc="401C0438">
      <w:start w:val="1"/>
      <w:numFmt w:val="bullet"/>
      <w:lvlText w:val=""/>
      <w:lvlJc w:val="left"/>
      <w:pPr>
        <w:ind w:left="1004" w:hanging="360"/>
      </w:pPr>
      <w:rPr>
        <w:rFonts w:ascii="Symbol" w:hAnsi="Symbol" w:hint="default"/>
      </w:rPr>
    </w:lvl>
    <w:lvl w:ilvl="1" w:tplc="FFFFFFFF" w:tentative="1">
      <w:start w:val="1"/>
      <w:numFmt w:val="bullet"/>
      <w:lvlText w:val="o"/>
      <w:lvlJc w:val="left"/>
      <w:pPr>
        <w:ind w:left="1724" w:hanging="360"/>
      </w:pPr>
      <w:rPr>
        <w:rFonts w:ascii="Courier New" w:hAnsi="Courier New" w:cs="Courier New" w:hint="default"/>
      </w:rPr>
    </w:lvl>
    <w:lvl w:ilvl="2" w:tplc="FFFFFFFF" w:tentative="1">
      <w:start w:val="1"/>
      <w:numFmt w:val="bullet"/>
      <w:lvlText w:val=""/>
      <w:lvlJc w:val="left"/>
      <w:pPr>
        <w:ind w:left="2444" w:hanging="360"/>
      </w:pPr>
      <w:rPr>
        <w:rFonts w:ascii="Wingdings" w:hAnsi="Wingdings" w:hint="default"/>
      </w:rPr>
    </w:lvl>
    <w:lvl w:ilvl="3" w:tplc="FFFFFFFF" w:tentative="1">
      <w:start w:val="1"/>
      <w:numFmt w:val="bullet"/>
      <w:lvlText w:val=""/>
      <w:lvlJc w:val="left"/>
      <w:pPr>
        <w:ind w:left="3164" w:hanging="360"/>
      </w:pPr>
      <w:rPr>
        <w:rFonts w:ascii="Symbol" w:hAnsi="Symbol" w:hint="default"/>
      </w:rPr>
    </w:lvl>
    <w:lvl w:ilvl="4" w:tplc="FFFFFFFF" w:tentative="1">
      <w:start w:val="1"/>
      <w:numFmt w:val="bullet"/>
      <w:lvlText w:val="o"/>
      <w:lvlJc w:val="left"/>
      <w:pPr>
        <w:ind w:left="3884" w:hanging="360"/>
      </w:pPr>
      <w:rPr>
        <w:rFonts w:ascii="Courier New" w:hAnsi="Courier New" w:cs="Courier New" w:hint="default"/>
      </w:rPr>
    </w:lvl>
    <w:lvl w:ilvl="5" w:tplc="FFFFFFFF" w:tentative="1">
      <w:start w:val="1"/>
      <w:numFmt w:val="bullet"/>
      <w:lvlText w:val=""/>
      <w:lvlJc w:val="left"/>
      <w:pPr>
        <w:ind w:left="4604" w:hanging="360"/>
      </w:pPr>
      <w:rPr>
        <w:rFonts w:ascii="Wingdings" w:hAnsi="Wingdings" w:hint="default"/>
      </w:rPr>
    </w:lvl>
    <w:lvl w:ilvl="6" w:tplc="FFFFFFFF" w:tentative="1">
      <w:start w:val="1"/>
      <w:numFmt w:val="bullet"/>
      <w:lvlText w:val=""/>
      <w:lvlJc w:val="left"/>
      <w:pPr>
        <w:ind w:left="5324" w:hanging="360"/>
      </w:pPr>
      <w:rPr>
        <w:rFonts w:ascii="Symbol" w:hAnsi="Symbol" w:hint="default"/>
      </w:rPr>
    </w:lvl>
    <w:lvl w:ilvl="7" w:tplc="FFFFFFFF" w:tentative="1">
      <w:start w:val="1"/>
      <w:numFmt w:val="bullet"/>
      <w:lvlText w:val="o"/>
      <w:lvlJc w:val="left"/>
      <w:pPr>
        <w:ind w:left="6044" w:hanging="360"/>
      </w:pPr>
      <w:rPr>
        <w:rFonts w:ascii="Courier New" w:hAnsi="Courier New" w:cs="Courier New" w:hint="default"/>
      </w:rPr>
    </w:lvl>
    <w:lvl w:ilvl="8" w:tplc="FFFFFFFF" w:tentative="1">
      <w:start w:val="1"/>
      <w:numFmt w:val="bullet"/>
      <w:lvlText w:val=""/>
      <w:lvlJc w:val="left"/>
      <w:pPr>
        <w:ind w:left="6764" w:hanging="360"/>
      </w:pPr>
      <w:rPr>
        <w:rFonts w:ascii="Wingdings" w:hAnsi="Wingdings" w:hint="default"/>
      </w:rPr>
    </w:lvl>
  </w:abstractNum>
  <w:abstractNum w:abstractNumId="16">
    <w:nsid w:val="61391B62"/>
    <w:multiLevelType w:val="hybridMultilevel"/>
    <w:tmpl w:val="519AFD42"/>
    <w:lvl w:ilvl="0" w:tplc="400A0001">
      <w:start w:val="1"/>
      <w:numFmt w:val="bullet"/>
      <w:lvlText w:val=""/>
      <w:lvlJc w:val="left"/>
      <w:pPr>
        <w:tabs>
          <w:tab w:val="num" w:pos="720"/>
        </w:tabs>
        <w:ind w:left="720" w:hanging="360"/>
      </w:pPr>
      <w:rPr>
        <w:rFonts w:ascii="Symbol" w:hAnsi="Symbol" w:hint="default"/>
      </w:rPr>
    </w:lvl>
    <w:lvl w:ilvl="1" w:tplc="4D6EEC34">
      <w:numFmt w:val="bullet"/>
      <w:lvlText w:val="-"/>
      <w:lvlJc w:val="left"/>
      <w:pPr>
        <w:ind w:left="1800" w:hanging="720"/>
      </w:pPr>
      <w:rPr>
        <w:rFonts w:ascii="Times New Roman" w:eastAsia="Times New Roman" w:hAnsi="Times New Roman" w:cs="Times New Roman" w:hint="default"/>
      </w:rPr>
    </w:lvl>
    <w:lvl w:ilvl="2" w:tplc="922297E6" w:tentative="1">
      <w:start w:val="1"/>
      <w:numFmt w:val="decimal"/>
      <w:lvlText w:val="%3."/>
      <w:lvlJc w:val="left"/>
      <w:pPr>
        <w:tabs>
          <w:tab w:val="num" w:pos="2160"/>
        </w:tabs>
        <w:ind w:left="2160" w:hanging="360"/>
      </w:pPr>
    </w:lvl>
    <w:lvl w:ilvl="3" w:tplc="C092310E" w:tentative="1">
      <w:start w:val="1"/>
      <w:numFmt w:val="decimal"/>
      <w:lvlText w:val="%4."/>
      <w:lvlJc w:val="left"/>
      <w:pPr>
        <w:tabs>
          <w:tab w:val="num" w:pos="2880"/>
        </w:tabs>
        <w:ind w:left="2880" w:hanging="360"/>
      </w:pPr>
    </w:lvl>
    <w:lvl w:ilvl="4" w:tplc="3A3C85B4" w:tentative="1">
      <w:start w:val="1"/>
      <w:numFmt w:val="decimal"/>
      <w:lvlText w:val="%5."/>
      <w:lvlJc w:val="left"/>
      <w:pPr>
        <w:tabs>
          <w:tab w:val="num" w:pos="3600"/>
        </w:tabs>
        <w:ind w:left="3600" w:hanging="360"/>
      </w:pPr>
    </w:lvl>
    <w:lvl w:ilvl="5" w:tplc="F384DA60" w:tentative="1">
      <w:start w:val="1"/>
      <w:numFmt w:val="decimal"/>
      <w:lvlText w:val="%6."/>
      <w:lvlJc w:val="left"/>
      <w:pPr>
        <w:tabs>
          <w:tab w:val="num" w:pos="4320"/>
        </w:tabs>
        <w:ind w:left="4320" w:hanging="360"/>
      </w:pPr>
    </w:lvl>
    <w:lvl w:ilvl="6" w:tplc="4B74090C" w:tentative="1">
      <w:start w:val="1"/>
      <w:numFmt w:val="decimal"/>
      <w:lvlText w:val="%7."/>
      <w:lvlJc w:val="left"/>
      <w:pPr>
        <w:tabs>
          <w:tab w:val="num" w:pos="5040"/>
        </w:tabs>
        <w:ind w:left="5040" w:hanging="360"/>
      </w:pPr>
    </w:lvl>
    <w:lvl w:ilvl="7" w:tplc="6DCCB03E" w:tentative="1">
      <w:start w:val="1"/>
      <w:numFmt w:val="decimal"/>
      <w:lvlText w:val="%8."/>
      <w:lvlJc w:val="left"/>
      <w:pPr>
        <w:tabs>
          <w:tab w:val="num" w:pos="5760"/>
        </w:tabs>
        <w:ind w:left="5760" w:hanging="360"/>
      </w:pPr>
    </w:lvl>
    <w:lvl w:ilvl="8" w:tplc="E3C46100" w:tentative="1">
      <w:start w:val="1"/>
      <w:numFmt w:val="decimal"/>
      <w:lvlText w:val="%9."/>
      <w:lvlJc w:val="left"/>
      <w:pPr>
        <w:tabs>
          <w:tab w:val="num" w:pos="6480"/>
        </w:tabs>
        <w:ind w:left="6480" w:hanging="360"/>
      </w:pPr>
    </w:lvl>
  </w:abstractNum>
  <w:abstractNum w:abstractNumId="17">
    <w:nsid w:val="61BA77BF"/>
    <w:multiLevelType w:val="hybridMultilevel"/>
    <w:tmpl w:val="5A88990E"/>
    <w:lvl w:ilvl="0" w:tplc="400A000F">
      <w:numFmt w:val="decimal"/>
      <w:pStyle w:val="Listaconnmeros5"/>
      <w:lvlText w:val="%1."/>
      <w:lvlJc w:val="left"/>
      <w:pPr>
        <w:tabs>
          <w:tab w:val="num" w:pos="360"/>
        </w:tabs>
        <w:ind w:left="360" w:hanging="360"/>
      </w:pPr>
      <w:rPr>
        <w:rFonts w:cs="Times New Roman" w:hint="default"/>
      </w:rPr>
    </w:lvl>
    <w:lvl w:ilvl="1" w:tplc="400A0019" w:tentative="1">
      <w:start w:val="1"/>
      <w:numFmt w:val="lowerLetter"/>
      <w:lvlText w:val="%2."/>
      <w:lvlJc w:val="left"/>
      <w:pPr>
        <w:tabs>
          <w:tab w:val="num" w:pos="1440"/>
        </w:tabs>
        <w:ind w:left="1440" w:hanging="360"/>
      </w:pPr>
      <w:rPr>
        <w:rFonts w:cs="Times New Roman"/>
      </w:rPr>
    </w:lvl>
    <w:lvl w:ilvl="2" w:tplc="400A001B" w:tentative="1">
      <w:start w:val="1"/>
      <w:numFmt w:val="lowerRoman"/>
      <w:lvlText w:val="%3."/>
      <w:lvlJc w:val="right"/>
      <w:pPr>
        <w:tabs>
          <w:tab w:val="num" w:pos="2160"/>
        </w:tabs>
        <w:ind w:left="2160" w:hanging="180"/>
      </w:pPr>
      <w:rPr>
        <w:rFonts w:cs="Times New Roman"/>
      </w:rPr>
    </w:lvl>
    <w:lvl w:ilvl="3" w:tplc="400A000F" w:tentative="1">
      <w:start w:val="1"/>
      <w:numFmt w:val="decimal"/>
      <w:lvlText w:val="%4."/>
      <w:lvlJc w:val="left"/>
      <w:pPr>
        <w:tabs>
          <w:tab w:val="num" w:pos="2880"/>
        </w:tabs>
        <w:ind w:left="2880" w:hanging="360"/>
      </w:pPr>
      <w:rPr>
        <w:rFonts w:cs="Times New Roman"/>
      </w:rPr>
    </w:lvl>
    <w:lvl w:ilvl="4" w:tplc="400A0019" w:tentative="1">
      <w:start w:val="1"/>
      <w:numFmt w:val="lowerLetter"/>
      <w:lvlText w:val="%5."/>
      <w:lvlJc w:val="left"/>
      <w:pPr>
        <w:tabs>
          <w:tab w:val="num" w:pos="3600"/>
        </w:tabs>
        <w:ind w:left="3600" w:hanging="360"/>
      </w:pPr>
      <w:rPr>
        <w:rFonts w:cs="Times New Roman"/>
      </w:rPr>
    </w:lvl>
    <w:lvl w:ilvl="5" w:tplc="400A001B" w:tentative="1">
      <w:start w:val="1"/>
      <w:numFmt w:val="lowerRoman"/>
      <w:lvlText w:val="%6."/>
      <w:lvlJc w:val="right"/>
      <w:pPr>
        <w:tabs>
          <w:tab w:val="num" w:pos="4320"/>
        </w:tabs>
        <w:ind w:left="4320" w:hanging="180"/>
      </w:pPr>
      <w:rPr>
        <w:rFonts w:cs="Times New Roman"/>
      </w:rPr>
    </w:lvl>
    <w:lvl w:ilvl="6" w:tplc="400A000F" w:tentative="1">
      <w:start w:val="1"/>
      <w:numFmt w:val="decimal"/>
      <w:lvlText w:val="%7."/>
      <w:lvlJc w:val="left"/>
      <w:pPr>
        <w:tabs>
          <w:tab w:val="num" w:pos="5040"/>
        </w:tabs>
        <w:ind w:left="5040" w:hanging="360"/>
      </w:pPr>
      <w:rPr>
        <w:rFonts w:cs="Times New Roman"/>
      </w:rPr>
    </w:lvl>
    <w:lvl w:ilvl="7" w:tplc="400A0019" w:tentative="1">
      <w:start w:val="1"/>
      <w:numFmt w:val="lowerLetter"/>
      <w:lvlText w:val="%8."/>
      <w:lvlJc w:val="left"/>
      <w:pPr>
        <w:tabs>
          <w:tab w:val="num" w:pos="5760"/>
        </w:tabs>
        <w:ind w:left="5760" w:hanging="360"/>
      </w:pPr>
      <w:rPr>
        <w:rFonts w:cs="Times New Roman"/>
      </w:rPr>
    </w:lvl>
    <w:lvl w:ilvl="8" w:tplc="400A001B" w:tentative="1">
      <w:start w:val="1"/>
      <w:numFmt w:val="lowerRoman"/>
      <w:lvlText w:val="%9."/>
      <w:lvlJc w:val="right"/>
      <w:pPr>
        <w:tabs>
          <w:tab w:val="num" w:pos="6480"/>
        </w:tabs>
        <w:ind w:left="6480" w:hanging="180"/>
      </w:pPr>
      <w:rPr>
        <w:rFonts w:cs="Times New Roman"/>
      </w:rPr>
    </w:lvl>
  </w:abstractNum>
  <w:abstractNum w:abstractNumId="18">
    <w:nsid w:val="69EA04B6"/>
    <w:multiLevelType w:val="hybridMultilevel"/>
    <w:tmpl w:val="E0D0257E"/>
    <w:lvl w:ilvl="0" w:tplc="0C0A000F">
      <w:start w:val="1"/>
      <w:numFmt w:val="bullet"/>
      <w:lvlText w:val=""/>
      <w:lvlJc w:val="left"/>
      <w:pPr>
        <w:tabs>
          <w:tab w:val="num" w:pos="1069"/>
        </w:tabs>
        <w:ind w:left="1069" w:hanging="360"/>
      </w:pPr>
      <w:rPr>
        <w:rFonts w:ascii="Symbol" w:hAnsi="Symbol" w:hint="default"/>
        <w:color w:val="00000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
    <w:nsid w:val="6ED370AD"/>
    <w:multiLevelType w:val="hybridMultilevel"/>
    <w:tmpl w:val="DAFA3CAA"/>
    <w:lvl w:ilvl="0" w:tplc="A7F01D9E">
      <w:start w:val="1"/>
      <w:numFmt w:val="bullet"/>
      <w:lvlText w:val="•"/>
      <w:lvlJc w:val="left"/>
      <w:pPr>
        <w:tabs>
          <w:tab w:val="num" w:pos="720"/>
        </w:tabs>
        <w:ind w:left="720" w:hanging="360"/>
      </w:pPr>
      <w:rPr>
        <w:rFonts w:ascii="Arial" w:hAnsi="Arial" w:hint="default"/>
      </w:rPr>
    </w:lvl>
    <w:lvl w:ilvl="1" w:tplc="B8448F6E" w:tentative="1">
      <w:start w:val="1"/>
      <w:numFmt w:val="bullet"/>
      <w:lvlText w:val="•"/>
      <w:lvlJc w:val="left"/>
      <w:pPr>
        <w:tabs>
          <w:tab w:val="num" w:pos="1440"/>
        </w:tabs>
        <w:ind w:left="1440" w:hanging="360"/>
      </w:pPr>
      <w:rPr>
        <w:rFonts w:ascii="Arial" w:hAnsi="Arial" w:hint="default"/>
      </w:rPr>
    </w:lvl>
    <w:lvl w:ilvl="2" w:tplc="E6002468" w:tentative="1">
      <w:start w:val="1"/>
      <w:numFmt w:val="bullet"/>
      <w:lvlText w:val="•"/>
      <w:lvlJc w:val="left"/>
      <w:pPr>
        <w:tabs>
          <w:tab w:val="num" w:pos="2160"/>
        </w:tabs>
        <w:ind w:left="2160" w:hanging="360"/>
      </w:pPr>
      <w:rPr>
        <w:rFonts w:ascii="Arial" w:hAnsi="Arial" w:hint="default"/>
      </w:rPr>
    </w:lvl>
    <w:lvl w:ilvl="3" w:tplc="0432548C" w:tentative="1">
      <w:start w:val="1"/>
      <w:numFmt w:val="bullet"/>
      <w:lvlText w:val="•"/>
      <w:lvlJc w:val="left"/>
      <w:pPr>
        <w:tabs>
          <w:tab w:val="num" w:pos="2880"/>
        </w:tabs>
        <w:ind w:left="2880" w:hanging="360"/>
      </w:pPr>
      <w:rPr>
        <w:rFonts w:ascii="Arial" w:hAnsi="Arial" w:hint="default"/>
      </w:rPr>
    </w:lvl>
    <w:lvl w:ilvl="4" w:tplc="104A2F8A" w:tentative="1">
      <w:start w:val="1"/>
      <w:numFmt w:val="bullet"/>
      <w:lvlText w:val="•"/>
      <w:lvlJc w:val="left"/>
      <w:pPr>
        <w:tabs>
          <w:tab w:val="num" w:pos="3600"/>
        </w:tabs>
        <w:ind w:left="3600" w:hanging="360"/>
      </w:pPr>
      <w:rPr>
        <w:rFonts w:ascii="Arial" w:hAnsi="Arial" w:hint="default"/>
      </w:rPr>
    </w:lvl>
    <w:lvl w:ilvl="5" w:tplc="4F76B5D4" w:tentative="1">
      <w:start w:val="1"/>
      <w:numFmt w:val="bullet"/>
      <w:lvlText w:val="•"/>
      <w:lvlJc w:val="left"/>
      <w:pPr>
        <w:tabs>
          <w:tab w:val="num" w:pos="4320"/>
        </w:tabs>
        <w:ind w:left="4320" w:hanging="360"/>
      </w:pPr>
      <w:rPr>
        <w:rFonts w:ascii="Arial" w:hAnsi="Arial" w:hint="default"/>
      </w:rPr>
    </w:lvl>
    <w:lvl w:ilvl="6" w:tplc="013EE1BE" w:tentative="1">
      <w:start w:val="1"/>
      <w:numFmt w:val="bullet"/>
      <w:lvlText w:val="•"/>
      <w:lvlJc w:val="left"/>
      <w:pPr>
        <w:tabs>
          <w:tab w:val="num" w:pos="5040"/>
        </w:tabs>
        <w:ind w:left="5040" w:hanging="360"/>
      </w:pPr>
      <w:rPr>
        <w:rFonts w:ascii="Arial" w:hAnsi="Arial" w:hint="default"/>
      </w:rPr>
    </w:lvl>
    <w:lvl w:ilvl="7" w:tplc="CEFAE5D8" w:tentative="1">
      <w:start w:val="1"/>
      <w:numFmt w:val="bullet"/>
      <w:lvlText w:val="•"/>
      <w:lvlJc w:val="left"/>
      <w:pPr>
        <w:tabs>
          <w:tab w:val="num" w:pos="5760"/>
        </w:tabs>
        <w:ind w:left="5760" w:hanging="360"/>
      </w:pPr>
      <w:rPr>
        <w:rFonts w:ascii="Arial" w:hAnsi="Arial" w:hint="default"/>
      </w:rPr>
    </w:lvl>
    <w:lvl w:ilvl="8" w:tplc="3BA0BE40" w:tentative="1">
      <w:start w:val="1"/>
      <w:numFmt w:val="bullet"/>
      <w:lvlText w:val="•"/>
      <w:lvlJc w:val="left"/>
      <w:pPr>
        <w:tabs>
          <w:tab w:val="num" w:pos="6480"/>
        </w:tabs>
        <w:ind w:left="6480" w:hanging="360"/>
      </w:pPr>
      <w:rPr>
        <w:rFonts w:ascii="Arial" w:hAnsi="Arial" w:hint="default"/>
      </w:rPr>
    </w:lvl>
  </w:abstractNum>
  <w:abstractNum w:abstractNumId="20">
    <w:nsid w:val="74896A48"/>
    <w:multiLevelType w:val="hybridMultilevel"/>
    <w:tmpl w:val="296692A8"/>
    <w:lvl w:ilvl="0" w:tplc="496C1AC8">
      <w:numFmt w:val="decimal"/>
      <w:pStyle w:val="Listaconnmeros4"/>
      <w:lvlText w:val="%1."/>
      <w:lvlJc w:val="left"/>
      <w:pPr>
        <w:tabs>
          <w:tab w:val="num" w:pos="360"/>
        </w:tabs>
        <w:ind w:left="360" w:hanging="360"/>
      </w:pPr>
      <w:rPr>
        <w:rFonts w:cs="Times New Roman" w:hint="default"/>
      </w:rPr>
    </w:lvl>
    <w:lvl w:ilvl="1" w:tplc="0AA6ED16" w:tentative="1">
      <w:start w:val="1"/>
      <w:numFmt w:val="lowerLetter"/>
      <w:lvlText w:val="%2."/>
      <w:lvlJc w:val="left"/>
      <w:pPr>
        <w:tabs>
          <w:tab w:val="num" w:pos="1440"/>
        </w:tabs>
        <w:ind w:left="1440" w:hanging="360"/>
      </w:pPr>
      <w:rPr>
        <w:rFonts w:cs="Times New Roman"/>
      </w:rPr>
    </w:lvl>
    <w:lvl w:ilvl="2" w:tplc="0C0A0005" w:tentative="1">
      <w:start w:val="1"/>
      <w:numFmt w:val="lowerRoman"/>
      <w:lvlText w:val="%3."/>
      <w:lvlJc w:val="right"/>
      <w:pPr>
        <w:tabs>
          <w:tab w:val="num" w:pos="2160"/>
        </w:tabs>
        <w:ind w:left="2160" w:hanging="180"/>
      </w:pPr>
      <w:rPr>
        <w:rFonts w:cs="Times New Roman"/>
      </w:rPr>
    </w:lvl>
    <w:lvl w:ilvl="3" w:tplc="0C0A0001" w:tentative="1">
      <w:start w:val="1"/>
      <w:numFmt w:val="decimal"/>
      <w:lvlText w:val="%4."/>
      <w:lvlJc w:val="left"/>
      <w:pPr>
        <w:tabs>
          <w:tab w:val="num" w:pos="2880"/>
        </w:tabs>
        <w:ind w:left="2880" w:hanging="360"/>
      </w:pPr>
      <w:rPr>
        <w:rFonts w:cs="Times New Roman"/>
      </w:rPr>
    </w:lvl>
    <w:lvl w:ilvl="4" w:tplc="0C0A0003" w:tentative="1">
      <w:start w:val="1"/>
      <w:numFmt w:val="lowerLetter"/>
      <w:lvlText w:val="%5."/>
      <w:lvlJc w:val="left"/>
      <w:pPr>
        <w:tabs>
          <w:tab w:val="num" w:pos="3600"/>
        </w:tabs>
        <w:ind w:left="3600" w:hanging="360"/>
      </w:pPr>
      <w:rPr>
        <w:rFonts w:cs="Times New Roman"/>
      </w:rPr>
    </w:lvl>
    <w:lvl w:ilvl="5" w:tplc="0C0A0005" w:tentative="1">
      <w:start w:val="1"/>
      <w:numFmt w:val="lowerRoman"/>
      <w:lvlText w:val="%6."/>
      <w:lvlJc w:val="right"/>
      <w:pPr>
        <w:tabs>
          <w:tab w:val="num" w:pos="4320"/>
        </w:tabs>
        <w:ind w:left="4320" w:hanging="180"/>
      </w:pPr>
      <w:rPr>
        <w:rFonts w:cs="Times New Roman"/>
      </w:rPr>
    </w:lvl>
    <w:lvl w:ilvl="6" w:tplc="0C0A0001" w:tentative="1">
      <w:start w:val="1"/>
      <w:numFmt w:val="decimal"/>
      <w:lvlText w:val="%7."/>
      <w:lvlJc w:val="left"/>
      <w:pPr>
        <w:tabs>
          <w:tab w:val="num" w:pos="5040"/>
        </w:tabs>
        <w:ind w:left="5040" w:hanging="360"/>
      </w:pPr>
      <w:rPr>
        <w:rFonts w:cs="Times New Roman"/>
      </w:rPr>
    </w:lvl>
    <w:lvl w:ilvl="7" w:tplc="0C0A0003" w:tentative="1">
      <w:start w:val="1"/>
      <w:numFmt w:val="lowerLetter"/>
      <w:lvlText w:val="%8."/>
      <w:lvlJc w:val="left"/>
      <w:pPr>
        <w:tabs>
          <w:tab w:val="num" w:pos="5760"/>
        </w:tabs>
        <w:ind w:left="5760" w:hanging="360"/>
      </w:pPr>
      <w:rPr>
        <w:rFonts w:cs="Times New Roman"/>
      </w:rPr>
    </w:lvl>
    <w:lvl w:ilvl="8" w:tplc="0C0A0005" w:tentative="1">
      <w:start w:val="1"/>
      <w:numFmt w:val="lowerRoman"/>
      <w:lvlText w:val="%9."/>
      <w:lvlJc w:val="right"/>
      <w:pPr>
        <w:tabs>
          <w:tab w:val="num" w:pos="6480"/>
        </w:tabs>
        <w:ind w:left="6480" w:hanging="180"/>
      </w:pPr>
      <w:rPr>
        <w:rFonts w:cs="Times New Roman"/>
      </w:rPr>
    </w:lvl>
  </w:abstractNum>
  <w:abstractNum w:abstractNumId="21">
    <w:nsid w:val="79D822A0"/>
    <w:multiLevelType w:val="hybridMultilevel"/>
    <w:tmpl w:val="F43E89C2"/>
    <w:lvl w:ilvl="0" w:tplc="0A907F78">
      <w:start w:val="1"/>
      <w:numFmt w:val="lowerLetter"/>
      <w:pStyle w:val="ndice4"/>
      <w:lvlText w:val="%1)"/>
      <w:lvlJc w:val="left"/>
      <w:pPr>
        <w:tabs>
          <w:tab w:val="num" w:pos="480"/>
        </w:tabs>
        <w:ind w:left="480" w:hanging="720"/>
      </w:pPr>
      <w:rPr>
        <w:rFonts w:hint="default"/>
      </w:rPr>
    </w:lvl>
    <w:lvl w:ilvl="1" w:tplc="0C0A0019">
      <w:start w:val="1"/>
      <w:numFmt w:val="bullet"/>
      <w:lvlText w:val=""/>
      <w:lvlJc w:val="left"/>
      <w:pPr>
        <w:tabs>
          <w:tab w:val="num" w:pos="840"/>
        </w:tabs>
        <w:ind w:left="840" w:hanging="360"/>
      </w:pPr>
      <w:rPr>
        <w:rFonts w:ascii="Wingdings" w:hAnsi="Wingdings" w:hint="default"/>
      </w:rPr>
    </w:lvl>
    <w:lvl w:ilvl="2" w:tplc="0C0A001B" w:tentative="1">
      <w:start w:val="1"/>
      <w:numFmt w:val="lowerRoman"/>
      <w:lvlText w:val="%3."/>
      <w:lvlJc w:val="right"/>
      <w:pPr>
        <w:tabs>
          <w:tab w:val="num" w:pos="1560"/>
        </w:tabs>
        <w:ind w:left="1560" w:hanging="180"/>
      </w:pPr>
    </w:lvl>
    <w:lvl w:ilvl="3" w:tplc="0C0A000F" w:tentative="1">
      <w:start w:val="1"/>
      <w:numFmt w:val="decimal"/>
      <w:lvlText w:val="%4."/>
      <w:lvlJc w:val="left"/>
      <w:pPr>
        <w:tabs>
          <w:tab w:val="num" w:pos="2280"/>
        </w:tabs>
        <w:ind w:left="2280" w:hanging="360"/>
      </w:pPr>
    </w:lvl>
    <w:lvl w:ilvl="4" w:tplc="0C0A0019" w:tentative="1">
      <w:start w:val="1"/>
      <w:numFmt w:val="lowerLetter"/>
      <w:lvlText w:val="%5."/>
      <w:lvlJc w:val="left"/>
      <w:pPr>
        <w:tabs>
          <w:tab w:val="num" w:pos="3000"/>
        </w:tabs>
        <w:ind w:left="3000" w:hanging="360"/>
      </w:pPr>
    </w:lvl>
    <w:lvl w:ilvl="5" w:tplc="0C0A001B" w:tentative="1">
      <w:start w:val="1"/>
      <w:numFmt w:val="lowerRoman"/>
      <w:lvlText w:val="%6."/>
      <w:lvlJc w:val="right"/>
      <w:pPr>
        <w:tabs>
          <w:tab w:val="num" w:pos="3720"/>
        </w:tabs>
        <w:ind w:left="3720" w:hanging="180"/>
      </w:pPr>
    </w:lvl>
    <w:lvl w:ilvl="6" w:tplc="0C0A000F" w:tentative="1">
      <w:start w:val="1"/>
      <w:numFmt w:val="decimal"/>
      <w:lvlText w:val="%7."/>
      <w:lvlJc w:val="left"/>
      <w:pPr>
        <w:tabs>
          <w:tab w:val="num" w:pos="4440"/>
        </w:tabs>
        <w:ind w:left="4440" w:hanging="360"/>
      </w:pPr>
    </w:lvl>
    <w:lvl w:ilvl="7" w:tplc="0C0A0019" w:tentative="1">
      <w:start w:val="1"/>
      <w:numFmt w:val="lowerLetter"/>
      <w:lvlText w:val="%8."/>
      <w:lvlJc w:val="left"/>
      <w:pPr>
        <w:tabs>
          <w:tab w:val="num" w:pos="5160"/>
        </w:tabs>
        <w:ind w:left="5160" w:hanging="360"/>
      </w:pPr>
    </w:lvl>
    <w:lvl w:ilvl="8" w:tplc="0C0A001B" w:tentative="1">
      <w:start w:val="1"/>
      <w:numFmt w:val="lowerRoman"/>
      <w:lvlText w:val="%9."/>
      <w:lvlJc w:val="right"/>
      <w:pPr>
        <w:tabs>
          <w:tab w:val="num" w:pos="5880"/>
        </w:tabs>
        <w:ind w:left="5880" w:hanging="180"/>
      </w:pPr>
    </w:lvl>
  </w:abstractNum>
  <w:num w:numId="1">
    <w:abstractNumId w:val="5"/>
  </w:num>
  <w:num w:numId="2">
    <w:abstractNumId w:val="10"/>
  </w:num>
  <w:num w:numId="3">
    <w:abstractNumId w:val="14"/>
  </w:num>
  <w:num w:numId="4">
    <w:abstractNumId w:val="6"/>
  </w:num>
  <w:num w:numId="5">
    <w:abstractNumId w:val="9"/>
  </w:num>
  <w:num w:numId="6">
    <w:abstractNumId w:val="0"/>
  </w:num>
  <w:num w:numId="7">
    <w:abstractNumId w:val="7"/>
  </w:num>
  <w:num w:numId="8">
    <w:abstractNumId w:val="1"/>
  </w:num>
  <w:num w:numId="9">
    <w:abstractNumId w:val="21"/>
  </w:num>
  <w:num w:numId="10">
    <w:abstractNumId w:val="20"/>
  </w:num>
  <w:num w:numId="11">
    <w:abstractNumId w:val="18"/>
  </w:num>
  <w:num w:numId="12">
    <w:abstractNumId w:val="3"/>
  </w:num>
  <w:num w:numId="13">
    <w:abstractNumId w:val="2"/>
  </w:num>
  <w:num w:numId="14">
    <w:abstractNumId w:val="4"/>
  </w:num>
  <w:num w:numId="15">
    <w:abstractNumId w:val="11"/>
  </w:num>
  <w:num w:numId="16">
    <w:abstractNumId w:val="15"/>
  </w:num>
  <w:num w:numId="17">
    <w:abstractNumId w:val="8"/>
  </w:num>
  <w:num w:numId="18">
    <w:abstractNumId w:val="16"/>
  </w:num>
  <w:num w:numId="19">
    <w:abstractNumId w:val="17"/>
  </w:num>
  <w:num w:numId="20">
    <w:abstractNumId w:val="12"/>
  </w:num>
  <w:num w:numId="21">
    <w:abstractNumId w:val="13"/>
  </w:num>
  <w:num w:numId="22">
    <w:abstractNumId w:val="7"/>
  </w:num>
  <w:num w:numId="23">
    <w:abstractNumId w:val="7"/>
  </w:num>
  <w:num w:numId="24">
    <w:abstractNumId w:val="7"/>
  </w:num>
  <w:num w:numId="25">
    <w:abstractNumId w:val="19"/>
  </w:num>
  <w:num w:numId="26">
    <w:abstractNumId w:val="7"/>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A66A5"/>
    <w:rsid w:val="00026209"/>
    <w:rsid w:val="00026B65"/>
    <w:rsid w:val="0003032B"/>
    <w:rsid w:val="0003726E"/>
    <w:rsid w:val="00037C05"/>
    <w:rsid w:val="00037DFA"/>
    <w:rsid w:val="00041B3F"/>
    <w:rsid w:val="00052C6A"/>
    <w:rsid w:val="00054181"/>
    <w:rsid w:val="00062A3C"/>
    <w:rsid w:val="00073135"/>
    <w:rsid w:val="00073B8E"/>
    <w:rsid w:val="00077D83"/>
    <w:rsid w:val="000827AE"/>
    <w:rsid w:val="000839B2"/>
    <w:rsid w:val="000916A4"/>
    <w:rsid w:val="000933C2"/>
    <w:rsid w:val="000947FC"/>
    <w:rsid w:val="000A1723"/>
    <w:rsid w:val="000A5AB1"/>
    <w:rsid w:val="000A7150"/>
    <w:rsid w:val="000A7907"/>
    <w:rsid w:val="000B5B49"/>
    <w:rsid w:val="000E42C8"/>
    <w:rsid w:val="000F394C"/>
    <w:rsid w:val="000F4086"/>
    <w:rsid w:val="00100FEE"/>
    <w:rsid w:val="001057A7"/>
    <w:rsid w:val="00113713"/>
    <w:rsid w:val="00113C09"/>
    <w:rsid w:val="00115F21"/>
    <w:rsid w:val="00133193"/>
    <w:rsid w:val="0013479E"/>
    <w:rsid w:val="00147183"/>
    <w:rsid w:val="001473C6"/>
    <w:rsid w:val="00147D60"/>
    <w:rsid w:val="00154B07"/>
    <w:rsid w:val="00156E39"/>
    <w:rsid w:val="001572BE"/>
    <w:rsid w:val="00167065"/>
    <w:rsid w:val="00172F33"/>
    <w:rsid w:val="00186BDA"/>
    <w:rsid w:val="001A0BE9"/>
    <w:rsid w:val="001A29D3"/>
    <w:rsid w:val="001A41C0"/>
    <w:rsid w:val="001B57C2"/>
    <w:rsid w:val="001B64FA"/>
    <w:rsid w:val="001B7914"/>
    <w:rsid w:val="001C1C24"/>
    <w:rsid w:val="001C4BFA"/>
    <w:rsid w:val="001D1D82"/>
    <w:rsid w:val="001D7785"/>
    <w:rsid w:val="002010BA"/>
    <w:rsid w:val="00207B6A"/>
    <w:rsid w:val="002131CA"/>
    <w:rsid w:val="00240A4F"/>
    <w:rsid w:val="002414BF"/>
    <w:rsid w:val="00244A72"/>
    <w:rsid w:val="00244D3B"/>
    <w:rsid w:val="0024710C"/>
    <w:rsid w:val="00252E10"/>
    <w:rsid w:val="00256EEA"/>
    <w:rsid w:val="00261B4E"/>
    <w:rsid w:val="002703AB"/>
    <w:rsid w:val="00274AF4"/>
    <w:rsid w:val="002767B7"/>
    <w:rsid w:val="00283FE9"/>
    <w:rsid w:val="00297A14"/>
    <w:rsid w:val="002B06F0"/>
    <w:rsid w:val="002B2967"/>
    <w:rsid w:val="002C1FA7"/>
    <w:rsid w:val="002C4E93"/>
    <w:rsid w:val="002D472B"/>
    <w:rsid w:val="002E29F5"/>
    <w:rsid w:val="002E2F7A"/>
    <w:rsid w:val="002F3DB0"/>
    <w:rsid w:val="002F490C"/>
    <w:rsid w:val="00301479"/>
    <w:rsid w:val="00305A51"/>
    <w:rsid w:val="00306F69"/>
    <w:rsid w:val="00323223"/>
    <w:rsid w:val="00326649"/>
    <w:rsid w:val="00327DF1"/>
    <w:rsid w:val="003332B0"/>
    <w:rsid w:val="00333DD0"/>
    <w:rsid w:val="00336126"/>
    <w:rsid w:val="003412F9"/>
    <w:rsid w:val="003479A6"/>
    <w:rsid w:val="0035220D"/>
    <w:rsid w:val="00353547"/>
    <w:rsid w:val="00374299"/>
    <w:rsid w:val="00374FFB"/>
    <w:rsid w:val="00391079"/>
    <w:rsid w:val="00397775"/>
    <w:rsid w:val="003A5353"/>
    <w:rsid w:val="003B191A"/>
    <w:rsid w:val="003B4AFC"/>
    <w:rsid w:val="003C7880"/>
    <w:rsid w:val="003D4D58"/>
    <w:rsid w:val="003D5C7E"/>
    <w:rsid w:val="003E165A"/>
    <w:rsid w:val="003E56BE"/>
    <w:rsid w:val="003F204B"/>
    <w:rsid w:val="003F2833"/>
    <w:rsid w:val="00403EFE"/>
    <w:rsid w:val="004222A1"/>
    <w:rsid w:val="00424B66"/>
    <w:rsid w:val="0043222E"/>
    <w:rsid w:val="00434947"/>
    <w:rsid w:val="0043794D"/>
    <w:rsid w:val="00442F6F"/>
    <w:rsid w:val="004608CF"/>
    <w:rsid w:val="00462AF1"/>
    <w:rsid w:val="004645E4"/>
    <w:rsid w:val="004646C8"/>
    <w:rsid w:val="00465EA4"/>
    <w:rsid w:val="00475CA3"/>
    <w:rsid w:val="00477B03"/>
    <w:rsid w:val="00483B3E"/>
    <w:rsid w:val="00485C38"/>
    <w:rsid w:val="00486A41"/>
    <w:rsid w:val="00490AE1"/>
    <w:rsid w:val="004957B7"/>
    <w:rsid w:val="004968CA"/>
    <w:rsid w:val="004A1FB3"/>
    <w:rsid w:val="004B0D9F"/>
    <w:rsid w:val="004C4FF2"/>
    <w:rsid w:val="004D02F4"/>
    <w:rsid w:val="004D0C14"/>
    <w:rsid w:val="004D3FCE"/>
    <w:rsid w:val="004E3E64"/>
    <w:rsid w:val="004E732B"/>
    <w:rsid w:val="004F7E89"/>
    <w:rsid w:val="0050404E"/>
    <w:rsid w:val="0050431E"/>
    <w:rsid w:val="00506CF9"/>
    <w:rsid w:val="0051254C"/>
    <w:rsid w:val="005330CF"/>
    <w:rsid w:val="00533999"/>
    <w:rsid w:val="0056681B"/>
    <w:rsid w:val="00570FDF"/>
    <w:rsid w:val="00583877"/>
    <w:rsid w:val="00592E78"/>
    <w:rsid w:val="00594DAB"/>
    <w:rsid w:val="00595DF4"/>
    <w:rsid w:val="00596FB3"/>
    <w:rsid w:val="00597361"/>
    <w:rsid w:val="005B3A3D"/>
    <w:rsid w:val="005B6589"/>
    <w:rsid w:val="005C0002"/>
    <w:rsid w:val="005C3BD1"/>
    <w:rsid w:val="005C5768"/>
    <w:rsid w:val="005D44BC"/>
    <w:rsid w:val="005E3655"/>
    <w:rsid w:val="005F15E7"/>
    <w:rsid w:val="0060538D"/>
    <w:rsid w:val="006252FF"/>
    <w:rsid w:val="00636B1B"/>
    <w:rsid w:val="006531AF"/>
    <w:rsid w:val="0066190E"/>
    <w:rsid w:val="00670E93"/>
    <w:rsid w:val="00675B2B"/>
    <w:rsid w:val="0067616A"/>
    <w:rsid w:val="00677DC9"/>
    <w:rsid w:val="00685225"/>
    <w:rsid w:val="0069584A"/>
    <w:rsid w:val="006B065F"/>
    <w:rsid w:val="006B30F6"/>
    <w:rsid w:val="006C6E63"/>
    <w:rsid w:val="006D1754"/>
    <w:rsid w:val="006F425D"/>
    <w:rsid w:val="006F5F02"/>
    <w:rsid w:val="00702586"/>
    <w:rsid w:val="007060B1"/>
    <w:rsid w:val="00710E30"/>
    <w:rsid w:val="007129A1"/>
    <w:rsid w:val="00715D33"/>
    <w:rsid w:val="00716E9E"/>
    <w:rsid w:val="00724566"/>
    <w:rsid w:val="00726C3D"/>
    <w:rsid w:val="007302BB"/>
    <w:rsid w:val="00732830"/>
    <w:rsid w:val="007333E7"/>
    <w:rsid w:val="007411F2"/>
    <w:rsid w:val="00742CDC"/>
    <w:rsid w:val="0074765A"/>
    <w:rsid w:val="00756A85"/>
    <w:rsid w:val="00757B87"/>
    <w:rsid w:val="00761875"/>
    <w:rsid w:val="0076672D"/>
    <w:rsid w:val="00773DA1"/>
    <w:rsid w:val="0077643B"/>
    <w:rsid w:val="00781788"/>
    <w:rsid w:val="00781F34"/>
    <w:rsid w:val="007856F1"/>
    <w:rsid w:val="00786F0E"/>
    <w:rsid w:val="00787956"/>
    <w:rsid w:val="00791785"/>
    <w:rsid w:val="007A035E"/>
    <w:rsid w:val="007A3D14"/>
    <w:rsid w:val="007A68AC"/>
    <w:rsid w:val="007B481B"/>
    <w:rsid w:val="007E1980"/>
    <w:rsid w:val="007F117E"/>
    <w:rsid w:val="007F164D"/>
    <w:rsid w:val="008107EB"/>
    <w:rsid w:val="00817B54"/>
    <w:rsid w:val="00820EA4"/>
    <w:rsid w:val="00823B86"/>
    <w:rsid w:val="00824BEC"/>
    <w:rsid w:val="00824F53"/>
    <w:rsid w:val="008331AD"/>
    <w:rsid w:val="00833683"/>
    <w:rsid w:val="008370E3"/>
    <w:rsid w:val="00844B04"/>
    <w:rsid w:val="00845D23"/>
    <w:rsid w:val="00855762"/>
    <w:rsid w:val="0085615E"/>
    <w:rsid w:val="00863F55"/>
    <w:rsid w:val="008646AB"/>
    <w:rsid w:val="00885E3B"/>
    <w:rsid w:val="008870C4"/>
    <w:rsid w:val="008B0647"/>
    <w:rsid w:val="008B24C9"/>
    <w:rsid w:val="008B2F4D"/>
    <w:rsid w:val="008B6015"/>
    <w:rsid w:val="008B7011"/>
    <w:rsid w:val="008C0B69"/>
    <w:rsid w:val="008C42F7"/>
    <w:rsid w:val="008C6AB8"/>
    <w:rsid w:val="008D12CF"/>
    <w:rsid w:val="008E225B"/>
    <w:rsid w:val="008F4D4E"/>
    <w:rsid w:val="009244C8"/>
    <w:rsid w:val="00930B65"/>
    <w:rsid w:val="00931222"/>
    <w:rsid w:val="00944120"/>
    <w:rsid w:val="00947FE5"/>
    <w:rsid w:val="00951B5E"/>
    <w:rsid w:val="009530C0"/>
    <w:rsid w:val="00954147"/>
    <w:rsid w:val="00954A2F"/>
    <w:rsid w:val="00954D00"/>
    <w:rsid w:val="00961F81"/>
    <w:rsid w:val="009704EA"/>
    <w:rsid w:val="009755A1"/>
    <w:rsid w:val="00975AE0"/>
    <w:rsid w:val="00994DE1"/>
    <w:rsid w:val="00996491"/>
    <w:rsid w:val="009A1B51"/>
    <w:rsid w:val="009A2A0B"/>
    <w:rsid w:val="009A335A"/>
    <w:rsid w:val="009A5836"/>
    <w:rsid w:val="009B2930"/>
    <w:rsid w:val="009B2AE8"/>
    <w:rsid w:val="009B6C96"/>
    <w:rsid w:val="009B6FB2"/>
    <w:rsid w:val="009B7055"/>
    <w:rsid w:val="009C7016"/>
    <w:rsid w:val="009E0F85"/>
    <w:rsid w:val="009E37F9"/>
    <w:rsid w:val="009E49A0"/>
    <w:rsid w:val="00A06F37"/>
    <w:rsid w:val="00A15EAB"/>
    <w:rsid w:val="00A17920"/>
    <w:rsid w:val="00A24B49"/>
    <w:rsid w:val="00A36B54"/>
    <w:rsid w:val="00A44DB9"/>
    <w:rsid w:val="00A5169F"/>
    <w:rsid w:val="00A519DC"/>
    <w:rsid w:val="00A53273"/>
    <w:rsid w:val="00A54224"/>
    <w:rsid w:val="00A54517"/>
    <w:rsid w:val="00A66D2B"/>
    <w:rsid w:val="00A74AB1"/>
    <w:rsid w:val="00A811A7"/>
    <w:rsid w:val="00A81FC7"/>
    <w:rsid w:val="00A84283"/>
    <w:rsid w:val="00A8513E"/>
    <w:rsid w:val="00A90BBF"/>
    <w:rsid w:val="00A9534D"/>
    <w:rsid w:val="00AA1931"/>
    <w:rsid w:val="00AA37FB"/>
    <w:rsid w:val="00AB07E8"/>
    <w:rsid w:val="00AB65DC"/>
    <w:rsid w:val="00AC2E4C"/>
    <w:rsid w:val="00AD039D"/>
    <w:rsid w:val="00AD1BFA"/>
    <w:rsid w:val="00AD4CA1"/>
    <w:rsid w:val="00AE1972"/>
    <w:rsid w:val="00AE3051"/>
    <w:rsid w:val="00AE5050"/>
    <w:rsid w:val="00AF1DC3"/>
    <w:rsid w:val="00AF738A"/>
    <w:rsid w:val="00B00127"/>
    <w:rsid w:val="00B10923"/>
    <w:rsid w:val="00B14669"/>
    <w:rsid w:val="00B17722"/>
    <w:rsid w:val="00B20292"/>
    <w:rsid w:val="00B205D0"/>
    <w:rsid w:val="00B318E6"/>
    <w:rsid w:val="00B41D87"/>
    <w:rsid w:val="00B43719"/>
    <w:rsid w:val="00B479C6"/>
    <w:rsid w:val="00B62578"/>
    <w:rsid w:val="00B627B4"/>
    <w:rsid w:val="00B63554"/>
    <w:rsid w:val="00B63655"/>
    <w:rsid w:val="00B65E5F"/>
    <w:rsid w:val="00B6607E"/>
    <w:rsid w:val="00B72AA5"/>
    <w:rsid w:val="00B7302C"/>
    <w:rsid w:val="00B81BDA"/>
    <w:rsid w:val="00B92B93"/>
    <w:rsid w:val="00BA4C60"/>
    <w:rsid w:val="00BB5336"/>
    <w:rsid w:val="00BC43EF"/>
    <w:rsid w:val="00BC4C20"/>
    <w:rsid w:val="00BC5C89"/>
    <w:rsid w:val="00BD2658"/>
    <w:rsid w:val="00BD3CBF"/>
    <w:rsid w:val="00BD4523"/>
    <w:rsid w:val="00BD5151"/>
    <w:rsid w:val="00BE4D16"/>
    <w:rsid w:val="00C06B33"/>
    <w:rsid w:val="00C2011A"/>
    <w:rsid w:val="00C37096"/>
    <w:rsid w:val="00C4260E"/>
    <w:rsid w:val="00C45ED8"/>
    <w:rsid w:val="00C5193E"/>
    <w:rsid w:val="00C5217A"/>
    <w:rsid w:val="00C61B45"/>
    <w:rsid w:val="00C63620"/>
    <w:rsid w:val="00C820FC"/>
    <w:rsid w:val="00C828F1"/>
    <w:rsid w:val="00C84DCF"/>
    <w:rsid w:val="00C8541F"/>
    <w:rsid w:val="00C91F94"/>
    <w:rsid w:val="00CA15BE"/>
    <w:rsid w:val="00CA71DF"/>
    <w:rsid w:val="00CC0B17"/>
    <w:rsid w:val="00CD132A"/>
    <w:rsid w:val="00CD6BEB"/>
    <w:rsid w:val="00CD7583"/>
    <w:rsid w:val="00CF40F4"/>
    <w:rsid w:val="00D01B56"/>
    <w:rsid w:val="00D047C7"/>
    <w:rsid w:val="00D12635"/>
    <w:rsid w:val="00D12B98"/>
    <w:rsid w:val="00D204EC"/>
    <w:rsid w:val="00D24837"/>
    <w:rsid w:val="00D26D44"/>
    <w:rsid w:val="00D30547"/>
    <w:rsid w:val="00D32E4A"/>
    <w:rsid w:val="00D4581D"/>
    <w:rsid w:val="00D60371"/>
    <w:rsid w:val="00D60FD7"/>
    <w:rsid w:val="00D660D9"/>
    <w:rsid w:val="00D776E1"/>
    <w:rsid w:val="00D77F2A"/>
    <w:rsid w:val="00D805F7"/>
    <w:rsid w:val="00D82808"/>
    <w:rsid w:val="00D9745A"/>
    <w:rsid w:val="00DA0D89"/>
    <w:rsid w:val="00DA154A"/>
    <w:rsid w:val="00DA2BCC"/>
    <w:rsid w:val="00DA38EF"/>
    <w:rsid w:val="00DA3AAE"/>
    <w:rsid w:val="00DB41F0"/>
    <w:rsid w:val="00DB75C0"/>
    <w:rsid w:val="00DC1029"/>
    <w:rsid w:val="00DC2113"/>
    <w:rsid w:val="00DC26EE"/>
    <w:rsid w:val="00DE09B1"/>
    <w:rsid w:val="00DE2511"/>
    <w:rsid w:val="00DF24D7"/>
    <w:rsid w:val="00DF4EB9"/>
    <w:rsid w:val="00E0258A"/>
    <w:rsid w:val="00E03CA7"/>
    <w:rsid w:val="00E059EE"/>
    <w:rsid w:val="00E135E2"/>
    <w:rsid w:val="00E13F4B"/>
    <w:rsid w:val="00E21A1F"/>
    <w:rsid w:val="00E235EA"/>
    <w:rsid w:val="00E3136F"/>
    <w:rsid w:val="00E34BA9"/>
    <w:rsid w:val="00E36E93"/>
    <w:rsid w:val="00E4657E"/>
    <w:rsid w:val="00E519E2"/>
    <w:rsid w:val="00E51F9A"/>
    <w:rsid w:val="00E53186"/>
    <w:rsid w:val="00E5378D"/>
    <w:rsid w:val="00E57598"/>
    <w:rsid w:val="00E74623"/>
    <w:rsid w:val="00E77C5D"/>
    <w:rsid w:val="00E82D65"/>
    <w:rsid w:val="00E8382E"/>
    <w:rsid w:val="00E848C0"/>
    <w:rsid w:val="00E934C2"/>
    <w:rsid w:val="00EA58AD"/>
    <w:rsid w:val="00EA6351"/>
    <w:rsid w:val="00EA66A5"/>
    <w:rsid w:val="00EB2117"/>
    <w:rsid w:val="00EB5840"/>
    <w:rsid w:val="00EB7269"/>
    <w:rsid w:val="00EC22E5"/>
    <w:rsid w:val="00EE734B"/>
    <w:rsid w:val="00EF0416"/>
    <w:rsid w:val="00EF3094"/>
    <w:rsid w:val="00EF404E"/>
    <w:rsid w:val="00EF432D"/>
    <w:rsid w:val="00F005D7"/>
    <w:rsid w:val="00F072C2"/>
    <w:rsid w:val="00F1743C"/>
    <w:rsid w:val="00F31CE0"/>
    <w:rsid w:val="00F351DF"/>
    <w:rsid w:val="00F3617B"/>
    <w:rsid w:val="00F4081C"/>
    <w:rsid w:val="00F42D86"/>
    <w:rsid w:val="00F50431"/>
    <w:rsid w:val="00F55B24"/>
    <w:rsid w:val="00F56983"/>
    <w:rsid w:val="00F64C02"/>
    <w:rsid w:val="00F705BE"/>
    <w:rsid w:val="00F721D7"/>
    <w:rsid w:val="00F829EA"/>
    <w:rsid w:val="00F92F88"/>
    <w:rsid w:val="00F97E62"/>
    <w:rsid w:val="00FA00B3"/>
    <w:rsid w:val="00FA2B7C"/>
    <w:rsid w:val="00FA34B2"/>
    <w:rsid w:val="00FA6F15"/>
    <w:rsid w:val="00FC355D"/>
    <w:rsid w:val="00FC6319"/>
    <w:rsid w:val="00FD2B8D"/>
    <w:rsid w:val="00FE6D38"/>
    <w:rsid w:val="00FF6162"/>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376"/>
    <o:shapelayout v:ext="edit">
      <o:idmap v:ext="edit" data="1,2,3"/>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s-ES"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semiHidden="0" w:unhideWhenUsed="0" w:qFormat="1"/>
    <w:lsdException w:name="footnote reference" w:qFormat="1"/>
    <w:lsdException w:name="Title" w:semiHidden="0" w:uiPriority="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02586"/>
    <w:pPr>
      <w:jc w:val="both"/>
    </w:pPr>
    <w:rPr>
      <w:rFonts w:ascii="Verdana" w:hAnsi="Verdana"/>
      <w:szCs w:val="24"/>
    </w:rPr>
  </w:style>
  <w:style w:type="paragraph" w:styleId="Ttulo1">
    <w:name w:val="heading 1"/>
    <w:basedOn w:val="Normal"/>
    <w:next w:val="Normal"/>
    <w:qFormat/>
    <w:rsid w:val="00477B03"/>
    <w:pPr>
      <w:keepNext/>
      <w:keepLines/>
      <w:widowControl w:val="0"/>
      <w:numPr>
        <w:numId w:val="7"/>
      </w:numPr>
      <w:overflowPunct w:val="0"/>
      <w:autoSpaceDE w:val="0"/>
      <w:autoSpaceDN w:val="0"/>
      <w:adjustRightInd w:val="0"/>
      <w:spacing w:before="240" w:after="240"/>
      <w:jc w:val="center"/>
      <w:textAlignment w:val="baseline"/>
      <w:outlineLvl w:val="0"/>
    </w:pPr>
    <w:rPr>
      <w:rFonts w:ascii="Gisha" w:hAnsi="Gisha"/>
      <w:b/>
      <w:caps/>
      <w:color w:val="5F497A"/>
      <w:sz w:val="24"/>
      <w:szCs w:val="20"/>
      <w:lang w:val="sv-SE" w:eastAsia="sv-SE"/>
    </w:rPr>
  </w:style>
  <w:style w:type="paragraph" w:styleId="Ttulo2">
    <w:name w:val="heading 2"/>
    <w:basedOn w:val="Normal"/>
    <w:next w:val="Normal"/>
    <w:qFormat/>
    <w:rsid w:val="00702586"/>
    <w:pPr>
      <w:keepNext/>
      <w:keepLines/>
      <w:widowControl w:val="0"/>
      <w:numPr>
        <w:ilvl w:val="1"/>
        <w:numId w:val="7"/>
      </w:numPr>
      <w:overflowPunct w:val="0"/>
      <w:autoSpaceDE w:val="0"/>
      <w:autoSpaceDN w:val="0"/>
      <w:adjustRightInd w:val="0"/>
      <w:spacing w:before="120" w:after="240"/>
      <w:textAlignment w:val="baseline"/>
      <w:outlineLvl w:val="1"/>
    </w:pPr>
    <w:rPr>
      <w:b/>
      <w:szCs w:val="20"/>
      <w:lang w:eastAsia="sv-SE"/>
    </w:rPr>
  </w:style>
  <w:style w:type="paragraph" w:styleId="Ttulo3">
    <w:name w:val="heading 3"/>
    <w:basedOn w:val="Normal"/>
    <w:next w:val="Normal"/>
    <w:link w:val="Ttulo3Car"/>
    <w:qFormat/>
    <w:rsid w:val="00702586"/>
    <w:pPr>
      <w:keepNext/>
      <w:keepLines/>
      <w:widowControl w:val="0"/>
      <w:numPr>
        <w:ilvl w:val="2"/>
        <w:numId w:val="7"/>
      </w:numPr>
      <w:overflowPunct w:val="0"/>
      <w:autoSpaceDE w:val="0"/>
      <w:autoSpaceDN w:val="0"/>
      <w:adjustRightInd w:val="0"/>
      <w:spacing w:after="240"/>
      <w:textAlignment w:val="baseline"/>
      <w:outlineLvl w:val="2"/>
    </w:pPr>
    <w:rPr>
      <w:b/>
      <w:szCs w:val="20"/>
      <w:lang w:val="sv-SE" w:eastAsia="sv-SE"/>
    </w:rPr>
  </w:style>
  <w:style w:type="paragraph" w:styleId="Ttulo4">
    <w:name w:val="heading 4"/>
    <w:basedOn w:val="Normal"/>
    <w:next w:val="Normal"/>
    <w:link w:val="Ttulo4Car"/>
    <w:uiPriority w:val="99"/>
    <w:qFormat/>
    <w:rsid w:val="00702586"/>
    <w:pPr>
      <w:keepNext/>
      <w:outlineLvl w:val="3"/>
    </w:pPr>
    <w:rPr>
      <w:b/>
      <w:bCs/>
    </w:rPr>
  </w:style>
  <w:style w:type="paragraph" w:styleId="Ttulo5">
    <w:name w:val="heading 5"/>
    <w:basedOn w:val="Normal"/>
    <w:next w:val="Normal"/>
    <w:qFormat/>
    <w:rsid w:val="00702586"/>
    <w:pPr>
      <w:keepNext/>
      <w:tabs>
        <w:tab w:val="left" w:pos="-720"/>
      </w:tabs>
      <w:suppressAutoHyphens/>
      <w:jc w:val="center"/>
      <w:outlineLvl w:val="4"/>
    </w:pPr>
    <w:rPr>
      <w:b/>
      <w:bCs/>
      <w:spacing w:val="-3"/>
    </w:rPr>
  </w:style>
  <w:style w:type="paragraph" w:styleId="Ttulo6">
    <w:name w:val="heading 6"/>
    <w:basedOn w:val="Normal"/>
    <w:next w:val="Normal"/>
    <w:qFormat/>
    <w:rsid w:val="00702586"/>
    <w:pPr>
      <w:keepNext/>
      <w:outlineLvl w:val="5"/>
    </w:pPr>
    <w:rPr>
      <w:b/>
      <w:bCs/>
    </w:rPr>
  </w:style>
  <w:style w:type="paragraph" w:styleId="Ttulo7">
    <w:name w:val="heading 7"/>
    <w:basedOn w:val="Normal"/>
    <w:next w:val="Normal"/>
    <w:qFormat/>
    <w:rsid w:val="00702586"/>
    <w:pPr>
      <w:keepNext/>
      <w:ind w:firstLine="360"/>
      <w:outlineLvl w:val="6"/>
    </w:pPr>
    <w:rPr>
      <w:b/>
    </w:rPr>
  </w:style>
  <w:style w:type="paragraph" w:styleId="Ttulo8">
    <w:name w:val="heading 8"/>
    <w:basedOn w:val="Normal"/>
    <w:next w:val="Normal"/>
    <w:qFormat/>
    <w:rsid w:val="00702586"/>
    <w:pPr>
      <w:numPr>
        <w:ilvl w:val="7"/>
        <w:numId w:val="1"/>
      </w:numPr>
      <w:spacing w:before="240" w:after="60"/>
      <w:outlineLvl w:val="7"/>
    </w:pPr>
    <w:rPr>
      <w:rFonts w:ascii="Arial" w:hAnsi="Arial"/>
      <w:i/>
      <w:szCs w:val="20"/>
      <w:lang w:val="es-BO"/>
    </w:rPr>
  </w:style>
  <w:style w:type="paragraph" w:styleId="Ttulo9">
    <w:name w:val="heading 9"/>
    <w:basedOn w:val="Normal"/>
    <w:next w:val="Sangranormal"/>
    <w:qFormat/>
    <w:rsid w:val="00702586"/>
    <w:pPr>
      <w:widowControl w:val="0"/>
      <w:overflowPunct w:val="0"/>
      <w:autoSpaceDE w:val="0"/>
      <w:autoSpaceDN w:val="0"/>
      <w:adjustRightInd w:val="0"/>
      <w:ind w:left="1296"/>
      <w:textAlignment w:val="baseline"/>
      <w:outlineLvl w:val="8"/>
    </w:pPr>
    <w:rPr>
      <w:i/>
      <w:szCs w:val="20"/>
      <w:lang w:val="sv-SE" w:eastAsia="sv-S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angranormal">
    <w:name w:val="Normal Indent"/>
    <w:basedOn w:val="Normal"/>
    <w:rsid w:val="00702586"/>
    <w:pPr>
      <w:widowControl w:val="0"/>
      <w:overflowPunct w:val="0"/>
      <w:autoSpaceDE w:val="0"/>
      <w:autoSpaceDN w:val="0"/>
      <w:adjustRightInd w:val="0"/>
      <w:ind w:left="1296" w:hanging="1296"/>
      <w:textAlignment w:val="baseline"/>
    </w:pPr>
    <w:rPr>
      <w:szCs w:val="20"/>
      <w:lang w:val="sv-SE" w:eastAsia="sv-SE"/>
    </w:rPr>
  </w:style>
  <w:style w:type="paragraph" w:styleId="Sangra2detindependiente">
    <w:name w:val="Body Text Indent 2"/>
    <w:basedOn w:val="Normal"/>
    <w:rsid w:val="00702586"/>
    <w:pPr>
      <w:tabs>
        <w:tab w:val="left" w:pos="3510"/>
      </w:tabs>
      <w:ind w:left="708"/>
    </w:pPr>
  </w:style>
  <w:style w:type="paragraph" w:styleId="Sangradetextonormal">
    <w:name w:val="Body Text Indent"/>
    <w:basedOn w:val="Normal"/>
    <w:rsid w:val="00702586"/>
    <w:pPr>
      <w:widowControl w:val="0"/>
      <w:overflowPunct w:val="0"/>
      <w:autoSpaceDE w:val="0"/>
      <w:autoSpaceDN w:val="0"/>
      <w:adjustRightInd w:val="0"/>
      <w:ind w:left="284" w:hanging="284"/>
      <w:textAlignment w:val="baseline"/>
    </w:pPr>
    <w:rPr>
      <w:rFonts w:ascii="Arial" w:hAnsi="Arial"/>
      <w:b/>
      <w:szCs w:val="20"/>
      <w:lang w:eastAsia="sv-SE"/>
    </w:rPr>
  </w:style>
  <w:style w:type="paragraph" w:styleId="Textoindependiente">
    <w:name w:val="Body Text"/>
    <w:basedOn w:val="Normal"/>
    <w:autoRedefine/>
    <w:rsid w:val="007129A1"/>
    <w:pPr>
      <w:autoSpaceDE w:val="0"/>
      <w:autoSpaceDN w:val="0"/>
      <w:adjustRightInd w:val="0"/>
    </w:pPr>
    <w:rPr>
      <w:rFonts w:cs="Tahoma"/>
      <w:color w:val="0F243E"/>
      <w:spacing w:val="-3"/>
      <w:szCs w:val="20"/>
      <w:lang w:val="es-ES_tradnl"/>
    </w:rPr>
  </w:style>
  <w:style w:type="paragraph" w:styleId="Textoindependiente2">
    <w:name w:val="Body Text 2"/>
    <w:basedOn w:val="Normal"/>
    <w:rsid w:val="00702586"/>
    <w:pPr>
      <w:widowControl w:val="0"/>
      <w:overflowPunct w:val="0"/>
      <w:autoSpaceDE w:val="0"/>
      <w:autoSpaceDN w:val="0"/>
      <w:adjustRightInd w:val="0"/>
      <w:textAlignment w:val="baseline"/>
    </w:pPr>
    <w:rPr>
      <w:szCs w:val="20"/>
      <w:lang w:val="sv-SE" w:eastAsia="sv-SE"/>
    </w:rPr>
  </w:style>
  <w:style w:type="paragraph" w:styleId="Textonotapie">
    <w:name w:val="footnote text"/>
    <w:basedOn w:val="Normal"/>
    <w:link w:val="TextonotapieCar"/>
    <w:uiPriority w:val="99"/>
    <w:qFormat/>
    <w:rsid w:val="00702586"/>
    <w:pPr>
      <w:widowControl w:val="0"/>
      <w:overflowPunct w:val="0"/>
      <w:autoSpaceDE w:val="0"/>
      <w:autoSpaceDN w:val="0"/>
      <w:adjustRightInd w:val="0"/>
      <w:textAlignment w:val="baseline"/>
    </w:pPr>
    <w:rPr>
      <w:szCs w:val="20"/>
      <w:lang w:val="sv-SE" w:eastAsia="sv-SE"/>
    </w:rPr>
  </w:style>
  <w:style w:type="paragraph" w:styleId="Sangra3detindependiente">
    <w:name w:val="Body Text Indent 3"/>
    <w:basedOn w:val="Normal"/>
    <w:rsid w:val="00702586"/>
    <w:pPr>
      <w:widowControl w:val="0"/>
      <w:tabs>
        <w:tab w:val="left" w:pos="-720"/>
      </w:tabs>
      <w:suppressAutoHyphens/>
      <w:ind w:left="720"/>
    </w:pPr>
    <w:rPr>
      <w:rFonts w:ascii="Garamond" w:hAnsi="Garamond"/>
      <w:spacing w:val="-3"/>
      <w:szCs w:val="20"/>
      <w:lang w:val="es-ES_tradnl"/>
    </w:rPr>
  </w:style>
  <w:style w:type="paragraph" w:styleId="Textoindependiente3">
    <w:name w:val="Body Text 3"/>
    <w:basedOn w:val="Normal"/>
    <w:rsid w:val="00702586"/>
    <w:rPr>
      <w:lang w:val="sv-SE"/>
    </w:rPr>
  </w:style>
  <w:style w:type="paragraph" w:styleId="Piedepgina">
    <w:name w:val="footer"/>
    <w:basedOn w:val="Normal"/>
    <w:link w:val="PiedepginaCar"/>
    <w:uiPriority w:val="99"/>
    <w:rsid w:val="00702586"/>
    <w:pPr>
      <w:tabs>
        <w:tab w:val="center" w:pos="4252"/>
        <w:tab w:val="right" w:pos="8504"/>
      </w:tabs>
    </w:pPr>
  </w:style>
  <w:style w:type="character" w:styleId="Nmerodepgina">
    <w:name w:val="page number"/>
    <w:basedOn w:val="Fuentedeprrafopredeter"/>
    <w:rsid w:val="00702586"/>
  </w:style>
  <w:style w:type="paragraph" w:styleId="Encabezado">
    <w:name w:val="header"/>
    <w:basedOn w:val="Normal"/>
    <w:link w:val="EncabezadoCar"/>
    <w:uiPriority w:val="99"/>
    <w:rsid w:val="00702586"/>
    <w:pPr>
      <w:tabs>
        <w:tab w:val="center" w:pos="4252"/>
        <w:tab w:val="right" w:pos="8504"/>
      </w:tabs>
    </w:pPr>
    <w:rPr>
      <w:szCs w:val="20"/>
      <w:lang w:val="es-ES_tradnl"/>
    </w:rPr>
  </w:style>
  <w:style w:type="paragraph" w:styleId="TDC1">
    <w:name w:val="toc 1"/>
    <w:basedOn w:val="Normal"/>
    <w:next w:val="Normal"/>
    <w:link w:val="TDC1Car"/>
    <w:autoRedefine/>
    <w:uiPriority w:val="39"/>
    <w:qFormat/>
    <w:rsid w:val="00026B65"/>
    <w:pPr>
      <w:spacing w:before="120" w:after="120"/>
      <w:jc w:val="left"/>
    </w:pPr>
    <w:rPr>
      <w:rFonts w:ascii="Calibri" w:hAnsi="Calibri"/>
      <w:b/>
      <w:bCs/>
      <w:caps/>
      <w:szCs w:val="20"/>
    </w:rPr>
  </w:style>
  <w:style w:type="paragraph" w:styleId="TDC2">
    <w:name w:val="toc 2"/>
    <w:basedOn w:val="Normal"/>
    <w:next w:val="Normal"/>
    <w:autoRedefine/>
    <w:uiPriority w:val="39"/>
    <w:qFormat/>
    <w:rsid w:val="00702586"/>
    <w:pPr>
      <w:ind w:left="200"/>
      <w:jc w:val="left"/>
    </w:pPr>
    <w:rPr>
      <w:rFonts w:ascii="Calibri" w:hAnsi="Calibri" w:cs="Calibri"/>
      <w:smallCaps/>
      <w:szCs w:val="20"/>
    </w:rPr>
  </w:style>
  <w:style w:type="paragraph" w:styleId="TDC3">
    <w:name w:val="toc 3"/>
    <w:basedOn w:val="Normal"/>
    <w:next w:val="Normal"/>
    <w:autoRedefine/>
    <w:uiPriority w:val="39"/>
    <w:qFormat/>
    <w:rsid w:val="00702586"/>
    <w:pPr>
      <w:ind w:left="400"/>
      <w:jc w:val="left"/>
    </w:pPr>
    <w:rPr>
      <w:rFonts w:ascii="Calibri" w:hAnsi="Calibri" w:cs="Calibri"/>
      <w:i/>
      <w:iCs/>
      <w:szCs w:val="20"/>
    </w:rPr>
  </w:style>
  <w:style w:type="paragraph" w:styleId="TDC4">
    <w:name w:val="toc 4"/>
    <w:basedOn w:val="Normal"/>
    <w:next w:val="Normal"/>
    <w:autoRedefine/>
    <w:semiHidden/>
    <w:rsid w:val="00702586"/>
    <w:pPr>
      <w:ind w:left="600"/>
      <w:jc w:val="left"/>
    </w:pPr>
    <w:rPr>
      <w:rFonts w:ascii="Calibri" w:hAnsi="Calibri" w:cs="Calibri"/>
      <w:sz w:val="18"/>
      <w:szCs w:val="18"/>
    </w:rPr>
  </w:style>
  <w:style w:type="paragraph" w:styleId="TDC5">
    <w:name w:val="toc 5"/>
    <w:basedOn w:val="Normal"/>
    <w:next w:val="Normal"/>
    <w:autoRedefine/>
    <w:semiHidden/>
    <w:rsid w:val="00702586"/>
    <w:pPr>
      <w:ind w:left="800"/>
      <w:jc w:val="left"/>
    </w:pPr>
    <w:rPr>
      <w:rFonts w:ascii="Calibri" w:hAnsi="Calibri" w:cs="Calibri"/>
      <w:sz w:val="18"/>
      <w:szCs w:val="18"/>
    </w:rPr>
  </w:style>
  <w:style w:type="paragraph" w:styleId="TDC6">
    <w:name w:val="toc 6"/>
    <w:basedOn w:val="Normal"/>
    <w:next w:val="Normal"/>
    <w:autoRedefine/>
    <w:semiHidden/>
    <w:rsid w:val="00702586"/>
    <w:pPr>
      <w:ind w:left="1000"/>
      <w:jc w:val="left"/>
    </w:pPr>
    <w:rPr>
      <w:rFonts w:ascii="Calibri" w:hAnsi="Calibri" w:cs="Calibri"/>
      <w:sz w:val="18"/>
      <w:szCs w:val="18"/>
    </w:rPr>
  </w:style>
  <w:style w:type="paragraph" w:styleId="TDC7">
    <w:name w:val="toc 7"/>
    <w:basedOn w:val="Normal"/>
    <w:next w:val="Normal"/>
    <w:autoRedefine/>
    <w:semiHidden/>
    <w:rsid w:val="00702586"/>
    <w:pPr>
      <w:ind w:left="1200"/>
      <w:jc w:val="left"/>
    </w:pPr>
    <w:rPr>
      <w:rFonts w:ascii="Calibri" w:hAnsi="Calibri" w:cs="Calibri"/>
      <w:sz w:val="18"/>
      <w:szCs w:val="18"/>
    </w:rPr>
  </w:style>
  <w:style w:type="paragraph" w:styleId="TDC8">
    <w:name w:val="toc 8"/>
    <w:basedOn w:val="Normal"/>
    <w:next w:val="Normal"/>
    <w:autoRedefine/>
    <w:semiHidden/>
    <w:rsid w:val="00702586"/>
    <w:pPr>
      <w:ind w:left="1400"/>
      <w:jc w:val="left"/>
    </w:pPr>
    <w:rPr>
      <w:rFonts w:ascii="Calibri" w:hAnsi="Calibri" w:cs="Calibri"/>
      <w:sz w:val="18"/>
      <w:szCs w:val="18"/>
    </w:rPr>
  </w:style>
  <w:style w:type="paragraph" w:styleId="TDC9">
    <w:name w:val="toc 9"/>
    <w:basedOn w:val="Normal"/>
    <w:next w:val="Normal"/>
    <w:autoRedefine/>
    <w:semiHidden/>
    <w:rsid w:val="00702586"/>
    <w:pPr>
      <w:ind w:left="1600"/>
      <w:jc w:val="left"/>
    </w:pPr>
    <w:rPr>
      <w:rFonts w:ascii="Calibri" w:hAnsi="Calibri" w:cs="Calibri"/>
      <w:sz w:val="18"/>
      <w:szCs w:val="18"/>
    </w:rPr>
  </w:style>
  <w:style w:type="character" w:styleId="Hipervnculo">
    <w:name w:val="Hyperlink"/>
    <w:uiPriority w:val="99"/>
    <w:rsid w:val="00702586"/>
    <w:rPr>
      <w:color w:val="0000FF"/>
      <w:u w:val="single"/>
    </w:rPr>
  </w:style>
  <w:style w:type="paragraph" w:styleId="Epgrafe">
    <w:name w:val="caption"/>
    <w:aliases w:val="Estilo 2,GRÁFICOS"/>
    <w:basedOn w:val="Normal"/>
    <w:next w:val="Normal"/>
    <w:link w:val="EpgrafeCar"/>
    <w:uiPriority w:val="99"/>
    <w:qFormat/>
    <w:rsid w:val="00702586"/>
    <w:pPr>
      <w:spacing w:before="120" w:after="120"/>
    </w:pPr>
    <w:rPr>
      <w:b/>
      <w:bCs/>
      <w:szCs w:val="20"/>
    </w:rPr>
  </w:style>
  <w:style w:type="character" w:styleId="Hipervnculovisitado">
    <w:name w:val="FollowedHyperlink"/>
    <w:rsid w:val="00702586"/>
    <w:rPr>
      <w:color w:val="800080"/>
      <w:u w:val="single"/>
    </w:rPr>
  </w:style>
  <w:style w:type="character" w:customStyle="1" w:styleId="text1">
    <w:name w:val="text1"/>
    <w:rsid w:val="00702586"/>
    <w:rPr>
      <w:rFonts w:ascii="Arial" w:hAnsi="Arial" w:cs="Arial" w:hint="default"/>
      <w:sz w:val="20"/>
      <w:szCs w:val="20"/>
    </w:rPr>
  </w:style>
  <w:style w:type="paragraph" w:customStyle="1" w:styleId="xl24">
    <w:name w:val="xl24"/>
    <w:basedOn w:val="Normal"/>
    <w:rsid w:val="00702586"/>
    <w:pPr>
      <w:pBdr>
        <w:top w:val="single" w:sz="4" w:space="0" w:color="auto"/>
        <w:left w:val="single" w:sz="4" w:space="0" w:color="auto"/>
      </w:pBdr>
      <w:spacing w:before="100" w:beforeAutospacing="1" w:after="100" w:afterAutospacing="1"/>
    </w:pPr>
    <w:rPr>
      <w:rFonts w:ascii="Arial Unicode MS" w:eastAsia="Arial Unicode MS" w:hAnsi="Arial Unicode MS" w:cs="Arial Unicode MS"/>
    </w:rPr>
  </w:style>
  <w:style w:type="paragraph" w:customStyle="1" w:styleId="xl25">
    <w:name w:val="xl25"/>
    <w:basedOn w:val="Normal"/>
    <w:rsid w:val="00702586"/>
    <w:pPr>
      <w:pBdr>
        <w:top w:val="single" w:sz="4" w:space="0" w:color="auto"/>
      </w:pBdr>
      <w:spacing w:before="100" w:beforeAutospacing="1" w:after="100" w:afterAutospacing="1"/>
    </w:pPr>
    <w:rPr>
      <w:rFonts w:ascii="Arial Unicode MS" w:eastAsia="Arial Unicode MS" w:hAnsi="Arial Unicode MS" w:cs="Arial Unicode MS"/>
    </w:rPr>
  </w:style>
  <w:style w:type="paragraph" w:customStyle="1" w:styleId="xl26">
    <w:name w:val="xl26"/>
    <w:basedOn w:val="Normal"/>
    <w:rsid w:val="00702586"/>
    <w:pPr>
      <w:pBdr>
        <w:top w:val="single" w:sz="4" w:space="0" w:color="auto"/>
        <w:right w:val="single" w:sz="4" w:space="0" w:color="auto"/>
      </w:pBdr>
      <w:spacing w:before="100" w:beforeAutospacing="1" w:after="100" w:afterAutospacing="1"/>
    </w:pPr>
    <w:rPr>
      <w:rFonts w:ascii="Arial Unicode MS" w:eastAsia="Arial Unicode MS" w:hAnsi="Arial Unicode MS" w:cs="Arial Unicode MS"/>
    </w:rPr>
  </w:style>
  <w:style w:type="paragraph" w:customStyle="1" w:styleId="xl27">
    <w:name w:val="xl27"/>
    <w:basedOn w:val="Normal"/>
    <w:rsid w:val="00702586"/>
    <w:pPr>
      <w:pBdr>
        <w:left w:val="single" w:sz="4" w:space="0" w:color="auto"/>
      </w:pBdr>
      <w:spacing w:before="100" w:beforeAutospacing="1" w:after="100" w:afterAutospacing="1"/>
    </w:pPr>
    <w:rPr>
      <w:rFonts w:ascii="Arial Unicode MS" w:eastAsia="Arial Unicode MS" w:hAnsi="Arial Unicode MS" w:cs="Arial Unicode MS"/>
    </w:rPr>
  </w:style>
  <w:style w:type="paragraph" w:customStyle="1" w:styleId="xl28">
    <w:name w:val="xl28"/>
    <w:basedOn w:val="Normal"/>
    <w:rsid w:val="00702586"/>
    <w:pPr>
      <w:pBdr>
        <w:left w:val="single" w:sz="4" w:space="0" w:color="auto"/>
        <w:bottom w:val="single" w:sz="4" w:space="0" w:color="auto"/>
      </w:pBdr>
      <w:spacing w:before="100" w:beforeAutospacing="1" w:after="100" w:afterAutospacing="1"/>
    </w:pPr>
    <w:rPr>
      <w:rFonts w:ascii="Arial Unicode MS" w:eastAsia="Arial Unicode MS" w:hAnsi="Arial Unicode MS" w:cs="Arial Unicode MS"/>
    </w:rPr>
  </w:style>
  <w:style w:type="paragraph" w:customStyle="1" w:styleId="xl29">
    <w:name w:val="xl29"/>
    <w:basedOn w:val="Normal"/>
    <w:rsid w:val="00702586"/>
    <w:pPr>
      <w:pBdr>
        <w:bottom w:val="single" w:sz="4" w:space="0" w:color="auto"/>
      </w:pBdr>
      <w:spacing w:before="100" w:beforeAutospacing="1" w:after="100" w:afterAutospacing="1"/>
    </w:pPr>
    <w:rPr>
      <w:rFonts w:ascii="Arial Unicode MS" w:eastAsia="Arial Unicode MS" w:hAnsi="Arial Unicode MS" w:cs="Arial Unicode MS"/>
    </w:rPr>
  </w:style>
  <w:style w:type="paragraph" w:customStyle="1" w:styleId="xl30">
    <w:name w:val="xl30"/>
    <w:basedOn w:val="Normal"/>
    <w:rsid w:val="00702586"/>
    <w:pPr>
      <w:spacing w:before="100" w:beforeAutospacing="1" w:after="100" w:afterAutospacing="1"/>
      <w:jc w:val="center"/>
    </w:pPr>
    <w:rPr>
      <w:rFonts w:ascii="Arial Unicode MS" w:eastAsia="Arial Unicode MS" w:hAnsi="Arial Unicode MS" w:cs="Arial Unicode MS"/>
    </w:rPr>
  </w:style>
  <w:style w:type="paragraph" w:customStyle="1" w:styleId="xl31">
    <w:name w:val="xl31"/>
    <w:basedOn w:val="Normal"/>
    <w:rsid w:val="00702586"/>
    <w:pPr>
      <w:pBdr>
        <w:right w:val="single" w:sz="4" w:space="0" w:color="auto"/>
      </w:pBdr>
      <w:spacing w:before="100" w:beforeAutospacing="1" w:after="100" w:afterAutospacing="1"/>
      <w:jc w:val="center"/>
    </w:pPr>
    <w:rPr>
      <w:rFonts w:ascii="Arial Unicode MS" w:eastAsia="Arial Unicode MS" w:hAnsi="Arial Unicode MS" w:cs="Arial Unicode MS"/>
    </w:rPr>
  </w:style>
  <w:style w:type="paragraph" w:customStyle="1" w:styleId="xl32">
    <w:name w:val="xl32"/>
    <w:basedOn w:val="Normal"/>
    <w:rsid w:val="00702586"/>
    <w:pPr>
      <w:pBdr>
        <w:bottom w:val="single" w:sz="4" w:space="0" w:color="auto"/>
      </w:pBdr>
      <w:spacing w:before="100" w:beforeAutospacing="1" w:after="100" w:afterAutospacing="1"/>
      <w:jc w:val="center"/>
    </w:pPr>
    <w:rPr>
      <w:rFonts w:ascii="Arial Unicode MS" w:eastAsia="Arial Unicode MS" w:hAnsi="Arial Unicode MS" w:cs="Arial Unicode MS"/>
    </w:rPr>
  </w:style>
  <w:style w:type="paragraph" w:customStyle="1" w:styleId="xl33">
    <w:name w:val="xl33"/>
    <w:basedOn w:val="Normal"/>
    <w:rsid w:val="00702586"/>
    <w:pPr>
      <w:pBdr>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rPr>
  </w:style>
  <w:style w:type="paragraph" w:customStyle="1" w:styleId="xl34">
    <w:name w:val="xl34"/>
    <w:basedOn w:val="Normal"/>
    <w:rsid w:val="00702586"/>
    <w:pPr>
      <w:spacing w:before="100" w:beforeAutospacing="1" w:after="100" w:afterAutospacing="1"/>
    </w:pPr>
    <w:rPr>
      <w:rFonts w:ascii="Arial" w:eastAsia="Arial Unicode MS" w:hAnsi="Arial" w:cs="Arial"/>
      <w:b/>
      <w:bCs/>
    </w:rPr>
  </w:style>
  <w:style w:type="paragraph" w:customStyle="1" w:styleId="xl35">
    <w:name w:val="xl35"/>
    <w:basedOn w:val="Normal"/>
    <w:rsid w:val="00702586"/>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Arial Unicode MS"/>
    </w:rPr>
  </w:style>
  <w:style w:type="paragraph" w:customStyle="1" w:styleId="xl36">
    <w:name w:val="xl36"/>
    <w:basedOn w:val="Normal"/>
    <w:rsid w:val="00702586"/>
    <w:pPr>
      <w:pBdr>
        <w:left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Arial Unicode MS"/>
    </w:rPr>
  </w:style>
  <w:style w:type="paragraph" w:customStyle="1" w:styleId="xl37">
    <w:name w:val="xl37"/>
    <w:basedOn w:val="Normal"/>
    <w:rsid w:val="00702586"/>
    <w:pPr>
      <w:spacing w:before="100" w:beforeAutospacing="1" w:after="100" w:afterAutospacing="1"/>
      <w:jc w:val="center"/>
      <w:textAlignment w:val="center"/>
    </w:pPr>
    <w:rPr>
      <w:rFonts w:ascii="Arial" w:eastAsia="Arial Unicode MS" w:hAnsi="Arial" w:cs="Arial"/>
      <w:b/>
      <w:bCs/>
    </w:rPr>
  </w:style>
  <w:style w:type="paragraph" w:customStyle="1" w:styleId="xl38">
    <w:name w:val="xl38"/>
    <w:basedOn w:val="Normal"/>
    <w:rsid w:val="00702586"/>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eastAsia="Arial Unicode MS" w:hAnsi="Arial" w:cs="Arial"/>
      <w:b/>
      <w:bCs/>
    </w:rPr>
  </w:style>
  <w:style w:type="paragraph" w:customStyle="1" w:styleId="xl39">
    <w:name w:val="xl39"/>
    <w:basedOn w:val="Normal"/>
    <w:rsid w:val="00702586"/>
    <w:pPr>
      <w:pBdr>
        <w:left w:val="single" w:sz="4" w:space="0" w:color="auto"/>
        <w:right w:val="single" w:sz="4" w:space="0" w:color="auto"/>
      </w:pBdr>
      <w:spacing w:before="100" w:beforeAutospacing="1" w:after="100" w:afterAutospacing="1"/>
      <w:jc w:val="center"/>
      <w:textAlignment w:val="center"/>
    </w:pPr>
    <w:rPr>
      <w:rFonts w:ascii="Arial" w:eastAsia="Arial Unicode MS" w:hAnsi="Arial" w:cs="Arial"/>
      <w:b/>
      <w:bCs/>
    </w:rPr>
  </w:style>
  <w:style w:type="paragraph" w:customStyle="1" w:styleId="xl40">
    <w:name w:val="xl40"/>
    <w:basedOn w:val="Normal"/>
    <w:rsid w:val="00702586"/>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Unicode MS" w:eastAsia="Arial Unicode MS" w:hAnsi="Arial Unicode MS" w:cs="Arial Unicode MS"/>
    </w:rPr>
  </w:style>
  <w:style w:type="paragraph" w:customStyle="1" w:styleId="xl41">
    <w:name w:val="xl41"/>
    <w:basedOn w:val="Normal"/>
    <w:rsid w:val="00702586"/>
    <w:pPr>
      <w:pBdr>
        <w:top w:val="single" w:sz="4" w:space="0" w:color="auto"/>
        <w:bottom w:val="single" w:sz="4" w:space="0" w:color="auto"/>
      </w:pBdr>
      <w:spacing w:before="100" w:beforeAutospacing="1" w:after="100" w:afterAutospacing="1"/>
      <w:jc w:val="center"/>
      <w:textAlignment w:val="center"/>
    </w:pPr>
    <w:rPr>
      <w:rFonts w:ascii="Arial Unicode MS" w:eastAsia="Arial Unicode MS" w:hAnsi="Arial Unicode MS" w:cs="Arial Unicode MS"/>
    </w:rPr>
  </w:style>
  <w:style w:type="paragraph" w:customStyle="1" w:styleId="xl42">
    <w:name w:val="xl42"/>
    <w:basedOn w:val="Normal"/>
    <w:rsid w:val="00702586"/>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Arial Unicode MS"/>
    </w:rPr>
  </w:style>
  <w:style w:type="paragraph" w:styleId="Subttulo">
    <w:name w:val="Subtitle"/>
    <w:basedOn w:val="Normal"/>
    <w:qFormat/>
    <w:rsid w:val="00702586"/>
    <w:pPr>
      <w:spacing w:line="480" w:lineRule="auto"/>
    </w:pPr>
    <w:rPr>
      <w:b/>
      <w:szCs w:val="20"/>
      <w:lang w:val="en-US"/>
    </w:rPr>
  </w:style>
  <w:style w:type="paragraph" w:styleId="ndice1">
    <w:name w:val="index 1"/>
    <w:basedOn w:val="Normal"/>
    <w:next w:val="Normal"/>
    <w:autoRedefine/>
    <w:semiHidden/>
    <w:rsid w:val="00702586"/>
    <w:pPr>
      <w:ind w:left="240" w:hanging="240"/>
    </w:pPr>
  </w:style>
  <w:style w:type="paragraph" w:styleId="ndice2">
    <w:name w:val="index 2"/>
    <w:basedOn w:val="Normal"/>
    <w:next w:val="Normal"/>
    <w:autoRedefine/>
    <w:semiHidden/>
    <w:rsid w:val="00702586"/>
    <w:pPr>
      <w:ind w:left="480" w:hanging="240"/>
    </w:pPr>
  </w:style>
  <w:style w:type="paragraph" w:styleId="ndice3">
    <w:name w:val="index 3"/>
    <w:basedOn w:val="Normal"/>
    <w:next w:val="Normal"/>
    <w:autoRedefine/>
    <w:semiHidden/>
    <w:rsid w:val="00702586"/>
    <w:pPr>
      <w:numPr>
        <w:ilvl w:val="2"/>
        <w:numId w:val="8"/>
      </w:numPr>
      <w:autoSpaceDE w:val="0"/>
      <w:autoSpaceDN w:val="0"/>
      <w:adjustRightInd w:val="0"/>
    </w:pPr>
    <w:rPr>
      <w:rFonts w:cs="Arial"/>
      <w:szCs w:val="20"/>
    </w:rPr>
  </w:style>
  <w:style w:type="paragraph" w:styleId="ndice4">
    <w:name w:val="index 4"/>
    <w:basedOn w:val="Normal"/>
    <w:next w:val="Normal"/>
    <w:autoRedefine/>
    <w:semiHidden/>
    <w:rsid w:val="00702586"/>
    <w:pPr>
      <w:numPr>
        <w:numId w:val="9"/>
      </w:numPr>
      <w:autoSpaceDE w:val="0"/>
      <w:autoSpaceDN w:val="0"/>
      <w:adjustRightInd w:val="0"/>
      <w:ind w:hanging="480"/>
    </w:pPr>
    <w:rPr>
      <w:rFonts w:cs="Arial"/>
      <w:szCs w:val="20"/>
    </w:rPr>
  </w:style>
  <w:style w:type="paragraph" w:styleId="ndice5">
    <w:name w:val="index 5"/>
    <w:basedOn w:val="Normal"/>
    <w:next w:val="Normal"/>
    <w:autoRedefine/>
    <w:semiHidden/>
    <w:rsid w:val="00702586"/>
    <w:pPr>
      <w:ind w:left="1200" w:hanging="240"/>
    </w:pPr>
  </w:style>
  <w:style w:type="paragraph" w:styleId="ndice6">
    <w:name w:val="index 6"/>
    <w:basedOn w:val="Normal"/>
    <w:next w:val="Normal"/>
    <w:autoRedefine/>
    <w:semiHidden/>
    <w:rsid w:val="00702586"/>
    <w:pPr>
      <w:ind w:left="1440" w:hanging="240"/>
    </w:pPr>
  </w:style>
  <w:style w:type="paragraph" w:styleId="ndice7">
    <w:name w:val="index 7"/>
    <w:basedOn w:val="Normal"/>
    <w:next w:val="Normal"/>
    <w:autoRedefine/>
    <w:semiHidden/>
    <w:rsid w:val="00702586"/>
    <w:pPr>
      <w:ind w:left="1680" w:hanging="240"/>
    </w:pPr>
  </w:style>
  <w:style w:type="paragraph" w:styleId="ndice8">
    <w:name w:val="index 8"/>
    <w:basedOn w:val="Normal"/>
    <w:next w:val="Normal"/>
    <w:autoRedefine/>
    <w:semiHidden/>
    <w:rsid w:val="00702586"/>
    <w:pPr>
      <w:ind w:left="1920" w:hanging="240"/>
    </w:pPr>
  </w:style>
  <w:style w:type="paragraph" w:styleId="ndice9">
    <w:name w:val="index 9"/>
    <w:basedOn w:val="Normal"/>
    <w:next w:val="Normal"/>
    <w:autoRedefine/>
    <w:semiHidden/>
    <w:rsid w:val="00702586"/>
    <w:pPr>
      <w:ind w:left="2160" w:hanging="240"/>
    </w:pPr>
  </w:style>
  <w:style w:type="paragraph" w:styleId="Ttulodendice">
    <w:name w:val="index heading"/>
    <w:basedOn w:val="Normal"/>
    <w:next w:val="ndice1"/>
    <w:semiHidden/>
    <w:rsid w:val="00702586"/>
  </w:style>
  <w:style w:type="paragraph" w:customStyle="1" w:styleId="Textodeglobo1">
    <w:name w:val="Texto de globo1"/>
    <w:basedOn w:val="Normal"/>
    <w:semiHidden/>
    <w:rsid w:val="00702586"/>
    <w:rPr>
      <w:rFonts w:ascii="Tahoma" w:hAnsi="Tahoma" w:cs="Tahoma"/>
      <w:sz w:val="16"/>
      <w:szCs w:val="16"/>
      <w:lang w:val="en-US"/>
    </w:rPr>
  </w:style>
  <w:style w:type="paragraph" w:customStyle="1" w:styleId="Puneo">
    <w:name w:val="Puneo"/>
    <w:basedOn w:val="Normal"/>
    <w:rsid w:val="00702586"/>
    <w:pPr>
      <w:numPr>
        <w:ilvl w:val="1"/>
        <w:numId w:val="2"/>
      </w:numPr>
    </w:pPr>
  </w:style>
  <w:style w:type="paragraph" w:styleId="Tabladeilustraciones">
    <w:name w:val="table of figures"/>
    <w:basedOn w:val="Normal"/>
    <w:next w:val="Normal"/>
    <w:link w:val="TabladeilustracionesCar"/>
    <w:uiPriority w:val="99"/>
    <w:rsid w:val="00026209"/>
    <w:pPr>
      <w:ind w:left="400" w:hanging="400"/>
      <w:jc w:val="left"/>
    </w:pPr>
    <w:rPr>
      <w:rFonts w:ascii="Calibri" w:hAnsi="Calibri"/>
      <w:smallCaps/>
      <w:szCs w:val="20"/>
    </w:rPr>
  </w:style>
  <w:style w:type="paragraph" w:customStyle="1" w:styleId="Punteo">
    <w:name w:val="Punteo"/>
    <w:basedOn w:val="Normal"/>
    <w:rsid w:val="00702586"/>
    <w:pPr>
      <w:numPr>
        <w:numId w:val="3"/>
      </w:numPr>
      <w:autoSpaceDE w:val="0"/>
      <w:autoSpaceDN w:val="0"/>
      <w:adjustRightInd w:val="0"/>
    </w:pPr>
    <w:rPr>
      <w:rFonts w:cs="Arial"/>
      <w:bCs/>
      <w:szCs w:val="20"/>
    </w:rPr>
  </w:style>
  <w:style w:type="paragraph" w:customStyle="1" w:styleId="Letra">
    <w:name w:val="Letra"/>
    <w:basedOn w:val="Normal"/>
    <w:rsid w:val="00702586"/>
    <w:pPr>
      <w:numPr>
        <w:numId w:val="4"/>
      </w:numPr>
      <w:autoSpaceDE w:val="0"/>
      <w:autoSpaceDN w:val="0"/>
      <w:adjustRightInd w:val="0"/>
    </w:pPr>
    <w:rPr>
      <w:rFonts w:cs="Arial"/>
      <w:bCs/>
      <w:szCs w:val="20"/>
    </w:rPr>
  </w:style>
  <w:style w:type="paragraph" w:customStyle="1" w:styleId="Estilo1">
    <w:name w:val="Estilo1"/>
    <w:basedOn w:val="Normal"/>
    <w:rsid w:val="00702586"/>
    <w:pPr>
      <w:numPr>
        <w:numId w:val="5"/>
      </w:numPr>
      <w:autoSpaceDE w:val="0"/>
      <w:autoSpaceDN w:val="0"/>
      <w:adjustRightInd w:val="0"/>
    </w:pPr>
  </w:style>
  <w:style w:type="paragraph" w:styleId="Listaconvietas">
    <w:name w:val="List Bullet"/>
    <w:basedOn w:val="Normal"/>
    <w:autoRedefine/>
    <w:uiPriority w:val="99"/>
    <w:rsid w:val="00702586"/>
    <w:pPr>
      <w:numPr>
        <w:numId w:val="6"/>
      </w:numPr>
      <w:jc w:val="left"/>
    </w:pPr>
    <w:rPr>
      <w:rFonts w:ascii="Times New Roman" w:hAnsi="Times New Roman"/>
      <w:szCs w:val="20"/>
      <w:lang w:val="es-BO"/>
    </w:rPr>
  </w:style>
  <w:style w:type="character" w:styleId="Refdenotaalpie">
    <w:name w:val="footnote reference"/>
    <w:aliases w:val="16 Point,Superscript 6 Point,ftref"/>
    <w:uiPriority w:val="99"/>
    <w:qFormat/>
    <w:rsid w:val="00702586"/>
    <w:rPr>
      <w:vertAlign w:val="superscript"/>
    </w:rPr>
  </w:style>
  <w:style w:type="paragraph" w:styleId="Textodebloque">
    <w:name w:val="Block Text"/>
    <w:basedOn w:val="Normal"/>
    <w:rsid w:val="00702586"/>
    <w:pPr>
      <w:ind w:left="705" w:right="740"/>
    </w:pPr>
    <w:rPr>
      <w:rFonts w:ascii="Tahoma" w:hAnsi="Tahoma" w:cs="Tahoma"/>
      <w:sz w:val="22"/>
    </w:rPr>
  </w:style>
  <w:style w:type="paragraph" w:styleId="NormalWeb">
    <w:name w:val="Normal (Web)"/>
    <w:basedOn w:val="Normal"/>
    <w:rsid w:val="00702586"/>
    <w:pPr>
      <w:spacing w:before="100" w:beforeAutospacing="1" w:after="100" w:afterAutospacing="1"/>
      <w:jc w:val="left"/>
    </w:pPr>
    <w:rPr>
      <w:rFonts w:ascii="Arial Unicode MS" w:eastAsia="Arial Unicode MS" w:hAnsi="Arial Unicode MS" w:cs="Arial Unicode MS"/>
      <w:sz w:val="24"/>
    </w:rPr>
  </w:style>
  <w:style w:type="character" w:customStyle="1" w:styleId="Ttulo3Car">
    <w:name w:val="Título 3 Car"/>
    <w:link w:val="Ttulo3"/>
    <w:rsid w:val="00844B04"/>
    <w:rPr>
      <w:rFonts w:ascii="Verdana" w:hAnsi="Verdana"/>
      <w:b/>
      <w:lang w:val="sv-SE" w:eastAsia="sv-SE"/>
    </w:rPr>
  </w:style>
  <w:style w:type="paragraph" w:styleId="Prrafodelista">
    <w:name w:val="List Paragraph"/>
    <w:basedOn w:val="Normal"/>
    <w:link w:val="PrrafodelistaCar"/>
    <w:uiPriority w:val="34"/>
    <w:qFormat/>
    <w:rsid w:val="00716E9E"/>
    <w:pPr>
      <w:ind w:left="720"/>
      <w:contextualSpacing/>
      <w:jc w:val="left"/>
    </w:pPr>
    <w:rPr>
      <w:rFonts w:ascii="Times New Roman" w:hAnsi="Times New Roman"/>
      <w:sz w:val="24"/>
    </w:rPr>
  </w:style>
  <w:style w:type="character" w:customStyle="1" w:styleId="PrrafodelistaCar">
    <w:name w:val="Párrafo de lista Car"/>
    <w:link w:val="Prrafodelista"/>
    <w:uiPriority w:val="34"/>
    <w:locked/>
    <w:rsid w:val="00716E9E"/>
    <w:rPr>
      <w:sz w:val="24"/>
      <w:szCs w:val="24"/>
      <w:lang w:val="es-ES" w:eastAsia="es-ES"/>
    </w:rPr>
  </w:style>
  <w:style w:type="paragraph" w:styleId="Listaconnmeros4">
    <w:name w:val="List Number 4"/>
    <w:basedOn w:val="Normal"/>
    <w:uiPriority w:val="99"/>
    <w:rsid w:val="00EF432D"/>
    <w:pPr>
      <w:numPr>
        <w:numId w:val="10"/>
      </w:numPr>
      <w:tabs>
        <w:tab w:val="clear" w:pos="360"/>
        <w:tab w:val="num" w:pos="1209"/>
      </w:tabs>
      <w:ind w:left="1209"/>
      <w:jc w:val="left"/>
    </w:pPr>
    <w:rPr>
      <w:szCs w:val="20"/>
    </w:rPr>
  </w:style>
  <w:style w:type="character" w:customStyle="1" w:styleId="Ttulo4Car">
    <w:name w:val="Título 4 Car"/>
    <w:link w:val="Ttulo4"/>
    <w:uiPriority w:val="99"/>
    <w:rsid w:val="00EF432D"/>
    <w:rPr>
      <w:rFonts w:ascii="Verdana" w:hAnsi="Verdana"/>
      <w:b/>
      <w:bCs/>
      <w:szCs w:val="24"/>
      <w:lang w:val="es-ES" w:eastAsia="es-ES"/>
    </w:rPr>
  </w:style>
  <w:style w:type="character" w:customStyle="1" w:styleId="TextonotapieCar">
    <w:name w:val="Texto nota pie Car"/>
    <w:link w:val="Textonotapie"/>
    <w:uiPriority w:val="99"/>
    <w:rsid w:val="00EF432D"/>
    <w:rPr>
      <w:rFonts w:ascii="Verdana" w:hAnsi="Verdana"/>
      <w:lang w:val="sv-SE" w:eastAsia="sv-SE"/>
    </w:rPr>
  </w:style>
  <w:style w:type="character" w:styleId="Textoennegrita">
    <w:name w:val="Strong"/>
    <w:uiPriority w:val="22"/>
    <w:qFormat/>
    <w:rsid w:val="00EF432D"/>
    <w:rPr>
      <w:b/>
      <w:bCs/>
    </w:rPr>
  </w:style>
  <w:style w:type="character" w:customStyle="1" w:styleId="apple-converted-space">
    <w:name w:val="apple-converted-space"/>
    <w:basedOn w:val="Fuentedeprrafopredeter"/>
    <w:rsid w:val="00EF432D"/>
  </w:style>
  <w:style w:type="character" w:customStyle="1" w:styleId="EncabezadoCar">
    <w:name w:val="Encabezado Car"/>
    <w:link w:val="Encabezado"/>
    <w:uiPriority w:val="99"/>
    <w:rsid w:val="00E13F4B"/>
    <w:rPr>
      <w:rFonts w:ascii="Verdana" w:hAnsi="Verdana"/>
      <w:lang w:val="es-ES_tradnl" w:eastAsia="es-ES"/>
    </w:rPr>
  </w:style>
  <w:style w:type="character" w:customStyle="1" w:styleId="EpgrafeCar">
    <w:name w:val="Epígrafe Car"/>
    <w:aliases w:val="Estilo 2 Car,GRÁFICOS Car"/>
    <w:link w:val="Epgrafe"/>
    <w:uiPriority w:val="99"/>
    <w:rsid w:val="00685225"/>
    <w:rPr>
      <w:rFonts w:ascii="Verdana" w:hAnsi="Verdana"/>
      <w:b/>
      <w:bCs/>
      <w:lang w:val="es-ES" w:eastAsia="es-ES"/>
    </w:rPr>
  </w:style>
  <w:style w:type="paragraph" w:styleId="Ttulo">
    <w:name w:val="Title"/>
    <w:basedOn w:val="Normal"/>
    <w:link w:val="TtuloCar"/>
    <w:qFormat/>
    <w:rsid w:val="00041B3F"/>
    <w:pPr>
      <w:jc w:val="center"/>
    </w:pPr>
    <w:rPr>
      <w:b/>
      <w:bCs/>
      <w:sz w:val="22"/>
    </w:rPr>
  </w:style>
  <w:style w:type="character" w:customStyle="1" w:styleId="TtuloCar">
    <w:name w:val="Título Car"/>
    <w:link w:val="Ttulo"/>
    <w:rsid w:val="00041B3F"/>
    <w:rPr>
      <w:rFonts w:ascii="Verdana" w:hAnsi="Verdana" w:cs="Arial"/>
      <w:b/>
      <w:bCs/>
      <w:sz w:val="22"/>
      <w:szCs w:val="24"/>
      <w:lang w:val="es-ES" w:eastAsia="es-ES"/>
    </w:rPr>
  </w:style>
  <w:style w:type="paragraph" w:styleId="Sinespaciado">
    <w:name w:val="No Spacing"/>
    <w:link w:val="SinespaciadoCar"/>
    <w:uiPriority w:val="1"/>
    <w:qFormat/>
    <w:rsid w:val="001B64FA"/>
    <w:rPr>
      <w:rFonts w:ascii="Calibri" w:eastAsia="Calibri" w:hAnsi="Calibri"/>
      <w:sz w:val="22"/>
      <w:szCs w:val="22"/>
      <w:lang w:val="en-US" w:eastAsia="en-US"/>
    </w:rPr>
  </w:style>
  <w:style w:type="character" w:customStyle="1" w:styleId="SinespaciadoCar">
    <w:name w:val="Sin espaciado Car"/>
    <w:link w:val="Sinespaciado"/>
    <w:uiPriority w:val="1"/>
    <w:rsid w:val="001B64FA"/>
    <w:rPr>
      <w:rFonts w:ascii="Calibri" w:eastAsia="Calibri" w:hAnsi="Calibri"/>
      <w:sz w:val="22"/>
      <w:szCs w:val="22"/>
      <w:lang w:val="en-US" w:eastAsia="en-US" w:bidi="ar-SA"/>
    </w:rPr>
  </w:style>
  <w:style w:type="table" w:styleId="Listaclara-nfasis5">
    <w:name w:val="Light List Accent 5"/>
    <w:basedOn w:val="Tablanormal"/>
    <w:uiPriority w:val="61"/>
    <w:rsid w:val="007060B1"/>
    <w:tblPr>
      <w:tblStyleRowBandSize w:val="1"/>
      <w:tblStyleColBandSize w:val="1"/>
      <w:tblInd w:w="0" w:type="dxa"/>
      <w:tblBorders>
        <w:top w:val="single" w:sz="8" w:space="0" w:color="4BACC6"/>
        <w:left w:val="single" w:sz="8" w:space="0" w:color="4BACC6"/>
        <w:bottom w:val="single" w:sz="8" w:space="0" w:color="4BACC6"/>
        <w:right w:val="single" w:sz="8" w:space="0" w:color="4BACC6"/>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sz="6" w:space="0" w:color="4BACC6"/>
          <w:left w:val="single" w:sz="8" w:space="0" w:color="4BACC6"/>
          <w:bottom w:val="single" w:sz="8" w:space="0" w:color="4BACC6"/>
          <w:right w:val="single" w:sz="8" w:space="0" w:color="4BACC6"/>
        </w:tcBorders>
      </w:tcPr>
    </w:tblStylePr>
    <w:tblStylePr w:type="firstCol">
      <w:rPr>
        <w:b/>
        <w:bCs/>
      </w:rPr>
    </w:tblStylePr>
    <w:tblStylePr w:type="lastCol">
      <w:rPr>
        <w:b/>
        <w:bCs/>
      </w:r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table" w:styleId="Sombreadoclaro-nfasis4">
    <w:name w:val="Light Shading Accent 4"/>
    <w:basedOn w:val="Tablanormal"/>
    <w:uiPriority w:val="60"/>
    <w:rsid w:val="00533999"/>
    <w:rPr>
      <w:color w:val="5F497A"/>
    </w:rPr>
    <w:tblPr>
      <w:tblStyleRowBandSize w:val="1"/>
      <w:tblStyleColBandSize w:val="1"/>
      <w:tblInd w:w="0" w:type="dxa"/>
      <w:tblBorders>
        <w:top w:val="single" w:sz="8" w:space="0" w:color="8064A2"/>
        <w:bottom w:val="single" w:sz="8" w:space="0" w:color="8064A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la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styleId="Cuadrculavistosa-nfasis1">
    <w:name w:val="Colorful Grid Accent 1"/>
    <w:basedOn w:val="Tablanormal"/>
    <w:uiPriority w:val="73"/>
    <w:rsid w:val="00533999"/>
    <w:rPr>
      <w:color w:val="000000"/>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styleId="Listamedia1-nfasis6">
    <w:name w:val="Medium List 1 Accent 6"/>
    <w:basedOn w:val="Tablanormal"/>
    <w:uiPriority w:val="65"/>
    <w:rsid w:val="00533999"/>
    <w:rPr>
      <w:color w:val="000000"/>
    </w:rPr>
    <w:tblPr>
      <w:tblStyleRowBandSize w:val="1"/>
      <w:tblStyleColBandSize w:val="1"/>
      <w:tblInd w:w="0" w:type="dxa"/>
      <w:tblBorders>
        <w:top w:val="single" w:sz="8" w:space="0" w:color="F79646"/>
        <w:bottom w:val="single" w:sz="8" w:space="0" w:color="F79646"/>
      </w:tblBorders>
      <w:tblCellMar>
        <w:top w:w="0" w:type="dxa"/>
        <w:left w:w="108" w:type="dxa"/>
        <w:bottom w:w="0" w:type="dxa"/>
        <w:right w:w="108" w:type="dxa"/>
      </w:tblCellMar>
    </w:tblPr>
    <w:tblStylePr w:type="firstRow">
      <w:rPr>
        <w:rFonts w:ascii="Cambria" w:eastAsia="Times New Roman" w:hAnsi="Cambria" w:cs="Times New Roman"/>
      </w:rPr>
      <w:tblPr/>
      <w:tcPr>
        <w:tcBorders>
          <w:top w:val="nil"/>
          <w:bottom w:val="single" w:sz="8" w:space="0" w:color="F79646"/>
        </w:tcBorders>
      </w:tcPr>
    </w:tblStylePr>
    <w:tblStylePr w:type="lastRow">
      <w:rPr>
        <w:b/>
        <w:bCs/>
        <w:color w:val="1F497D"/>
      </w:rPr>
      <w:tblPr/>
      <w:tcPr>
        <w:tcBorders>
          <w:top w:val="single" w:sz="8" w:space="0" w:color="F79646"/>
          <w:bottom w:val="single" w:sz="8" w:space="0" w:color="F79646"/>
        </w:tcBorders>
      </w:tcPr>
    </w:tblStylePr>
    <w:tblStylePr w:type="firstCol">
      <w:rPr>
        <w:b/>
        <w:bCs/>
      </w:rPr>
    </w:tblStylePr>
    <w:tblStylePr w:type="lastCol">
      <w:rPr>
        <w:b/>
        <w:bCs/>
      </w:rPr>
      <w:tblPr/>
      <w:tcPr>
        <w:tcBorders>
          <w:top w:val="single" w:sz="8" w:space="0" w:color="F79646"/>
          <w:bottom w:val="single" w:sz="8" w:space="0" w:color="F79646"/>
        </w:tcBorders>
      </w:tcPr>
    </w:tblStylePr>
    <w:tblStylePr w:type="band1Vert">
      <w:tblPr/>
      <w:tcPr>
        <w:shd w:val="clear" w:color="auto" w:fill="FDE4D0"/>
      </w:tcPr>
    </w:tblStylePr>
    <w:tblStylePr w:type="band1Horz">
      <w:tblPr/>
      <w:tcPr>
        <w:shd w:val="clear" w:color="auto" w:fill="FDE4D0"/>
      </w:tcPr>
    </w:tblStylePr>
  </w:style>
  <w:style w:type="table" w:styleId="Listaclara-nfasis6">
    <w:name w:val="Light List Accent 6"/>
    <w:basedOn w:val="Tablanormal"/>
    <w:uiPriority w:val="61"/>
    <w:rsid w:val="00533999"/>
    <w:tblPr>
      <w:tblStyleRowBandSize w:val="1"/>
      <w:tblStyleColBandSize w:val="1"/>
      <w:tblInd w:w="0" w:type="dxa"/>
      <w:tblBorders>
        <w:top w:val="single" w:sz="8" w:space="0" w:color="F79646"/>
        <w:left w:val="single" w:sz="8" w:space="0" w:color="F79646"/>
        <w:bottom w:val="single" w:sz="8" w:space="0" w:color="F79646"/>
        <w:right w:val="single" w:sz="8" w:space="0" w:color="F79646"/>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sz="6" w:space="0" w:color="F79646"/>
          <w:left w:val="single" w:sz="8" w:space="0" w:color="F79646"/>
          <w:bottom w:val="single" w:sz="8" w:space="0" w:color="F79646"/>
          <w:right w:val="single" w:sz="8" w:space="0" w:color="F79646"/>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tcBorders>
      </w:tcPr>
    </w:tblStylePr>
    <w:tblStylePr w:type="band1Horz">
      <w:tblPr/>
      <w:tcPr>
        <w:tcBorders>
          <w:top w:val="single" w:sz="8" w:space="0" w:color="F79646"/>
          <w:left w:val="single" w:sz="8" w:space="0" w:color="F79646"/>
          <w:bottom w:val="single" w:sz="8" w:space="0" w:color="F79646"/>
          <w:right w:val="single" w:sz="8" w:space="0" w:color="F79646"/>
        </w:tcBorders>
      </w:tcPr>
    </w:tblStylePr>
  </w:style>
  <w:style w:type="table" w:styleId="Sombreadoclaro-nfasis6">
    <w:name w:val="Light Shading Accent 6"/>
    <w:basedOn w:val="Tablanormal"/>
    <w:uiPriority w:val="60"/>
    <w:rsid w:val="00781F34"/>
    <w:rPr>
      <w:color w:val="E36C0A"/>
    </w:rPr>
    <w:tblPr>
      <w:tblStyleRowBandSize w:val="1"/>
      <w:tblStyleColBandSize w:val="1"/>
      <w:tblInd w:w="0" w:type="dxa"/>
      <w:tblBorders>
        <w:top w:val="single" w:sz="8" w:space="0" w:color="F79646"/>
        <w:bottom w:val="single" w:sz="8" w:space="0" w:color="F7964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left w:val="nil"/>
          <w:bottom w:val="single" w:sz="8" w:space="0" w:color="F79646"/>
          <w:right w:val="nil"/>
          <w:insideH w:val="nil"/>
          <w:insideV w:val="nil"/>
        </w:tcBorders>
      </w:tcPr>
    </w:tblStylePr>
    <w:tblStylePr w:type="lastRow">
      <w:pPr>
        <w:spacing w:before="0" w:after="0" w:line="240" w:lineRule="auto"/>
      </w:pPr>
      <w:rPr>
        <w:b/>
        <w:bCs/>
      </w:rPr>
      <w:tblPr/>
      <w:tcPr>
        <w:tcBorders>
          <w:top w:val="single" w:sz="8" w:space="0" w:color="F79646"/>
          <w:left w:val="nil"/>
          <w:bottom w:val="single" w:sz="8" w:space="0" w:color="F7964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cPr>
    </w:tblStylePr>
    <w:tblStylePr w:type="band1Horz">
      <w:tblPr/>
      <w:tcPr>
        <w:tcBorders>
          <w:left w:val="nil"/>
          <w:right w:val="nil"/>
          <w:insideH w:val="nil"/>
          <w:insideV w:val="nil"/>
        </w:tcBorders>
        <w:shd w:val="clear" w:color="auto" w:fill="FDE4D0"/>
      </w:tcPr>
    </w:tblStylePr>
  </w:style>
  <w:style w:type="paragraph" w:styleId="TtulodeTDC">
    <w:name w:val="TOC Heading"/>
    <w:basedOn w:val="Ttulo1"/>
    <w:next w:val="Normal"/>
    <w:uiPriority w:val="39"/>
    <w:unhideWhenUsed/>
    <w:qFormat/>
    <w:rsid w:val="00F1743C"/>
    <w:pPr>
      <w:keepLines w:val="0"/>
      <w:widowControl/>
      <w:numPr>
        <w:numId w:val="0"/>
      </w:numPr>
      <w:overflowPunct/>
      <w:autoSpaceDE/>
      <w:autoSpaceDN/>
      <w:adjustRightInd/>
      <w:spacing w:after="60"/>
      <w:jc w:val="both"/>
      <w:textAlignment w:val="auto"/>
      <w:outlineLvl w:val="9"/>
    </w:pPr>
    <w:rPr>
      <w:rFonts w:ascii="Cambria" w:hAnsi="Cambria"/>
      <w:bCs/>
      <w:caps w:val="0"/>
      <w:kern w:val="32"/>
      <w:sz w:val="32"/>
      <w:szCs w:val="32"/>
      <w:lang w:val="es-ES" w:eastAsia="es-ES"/>
    </w:rPr>
  </w:style>
  <w:style w:type="character" w:customStyle="1" w:styleId="PiedepginaCar">
    <w:name w:val="Pie de página Car"/>
    <w:link w:val="Piedepgina"/>
    <w:uiPriority w:val="99"/>
    <w:rsid w:val="00F1743C"/>
    <w:rPr>
      <w:rFonts w:ascii="Verdana" w:hAnsi="Verdana"/>
      <w:szCs w:val="24"/>
      <w:lang w:val="es-ES" w:eastAsia="es-ES"/>
    </w:rPr>
  </w:style>
  <w:style w:type="paragraph" w:styleId="Listaconnmeros5">
    <w:name w:val="List Number 5"/>
    <w:basedOn w:val="Normal"/>
    <w:uiPriority w:val="99"/>
    <w:rsid w:val="00F1743C"/>
    <w:pPr>
      <w:numPr>
        <w:numId w:val="19"/>
      </w:numPr>
      <w:tabs>
        <w:tab w:val="clear" w:pos="360"/>
        <w:tab w:val="num" w:pos="1492"/>
      </w:tabs>
      <w:ind w:left="1492"/>
      <w:jc w:val="left"/>
    </w:pPr>
    <w:rPr>
      <w:szCs w:val="20"/>
    </w:rPr>
  </w:style>
  <w:style w:type="character" w:styleId="nfasisintenso">
    <w:name w:val="Intense Emphasis"/>
    <w:uiPriority w:val="21"/>
    <w:qFormat/>
    <w:rsid w:val="00F1743C"/>
    <w:rPr>
      <w:b/>
      <w:bCs/>
      <w:i/>
      <w:iCs/>
      <w:color w:val="4F81BD"/>
    </w:rPr>
  </w:style>
  <w:style w:type="table" w:styleId="Listaclara-nfasis4">
    <w:name w:val="Light List Accent 4"/>
    <w:basedOn w:val="Tablanormal"/>
    <w:uiPriority w:val="61"/>
    <w:rsid w:val="00F1743C"/>
    <w:tblPr>
      <w:tblStyleRowBandSize w:val="1"/>
      <w:tblStyleColBandSize w:val="1"/>
      <w:tblInd w:w="0" w:type="dxa"/>
      <w:tblBorders>
        <w:top w:val="single" w:sz="8" w:space="0" w:color="8064A2"/>
        <w:left w:val="single" w:sz="8" w:space="0" w:color="8064A2"/>
        <w:bottom w:val="single" w:sz="8" w:space="0" w:color="8064A2"/>
        <w:right w:val="single" w:sz="8" w:space="0" w:color="8064A2"/>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sz="6" w:space="0" w:color="8064A2"/>
          <w:left w:val="single" w:sz="8" w:space="0" w:color="8064A2"/>
          <w:bottom w:val="single" w:sz="8" w:space="0" w:color="8064A2"/>
          <w:right w:val="single" w:sz="8" w:space="0" w:color="8064A2"/>
        </w:tcBorders>
      </w:tcPr>
    </w:tblStylePr>
    <w:tblStylePr w:type="firstCol">
      <w:rPr>
        <w:b/>
        <w:bCs/>
      </w:rPr>
    </w:tblStylePr>
    <w:tblStylePr w:type="lastCol">
      <w:rPr>
        <w:b/>
        <w:bCs/>
      </w:rPr>
    </w:tblStylePr>
    <w:tblStylePr w:type="band1Vert">
      <w:tblPr/>
      <w:tcPr>
        <w:tcBorders>
          <w:top w:val="single" w:sz="8" w:space="0" w:color="8064A2"/>
          <w:left w:val="single" w:sz="8" w:space="0" w:color="8064A2"/>
          <w:bottom w:val="single" w:sz="8" w:space="0" w:color="8064A2"/>
          <w:right w:val="single" w:sz="8" w:space="0" w:color="8064A2"/>
        </w:tcBorders>
      </w:tcPr>
    </w:tblStylePr>
    <w:tblStylePr w:type="band1Horz">
      <w:tblPr/>
      <w:tcPr>
        <w:tcBorders>
          <w:top w:val="single" w:sz="8" w:space="0" w:color="8064A2"/>
          <w:left w:val="single" w:sz="8" w:space="0" w:color="8064A2"/>
          <w:bottom w:val="single" w:sz="8" w:space="0" w:color="8064A2"/>
          <w:right w:val="single" w:sz="8" w:space="0" w:color="8064A2"/>
        </w:tcBorders>
      </w:tcPr>
    </w:tblStylePr>
  </w:style>
  <w:style w:type="paragraph" w:styleId="Textodeglobo">
    <w:name w:val="Balloon Text"/>
    <w:basedOn w:val="Normal"/>
    <w:link w:val="TextodegloboCar"/>
    <w:uiPriority w:val="99"/>
    <w:semiHidden/>
    <w:unhideWhenUsed/>
    <w:rsid w:val="0051254C"/>
    <w:rPr>
      <w:rFonts w:ascii="Tahoma" w:hAnsi="Tahoma"/>
      <w:sz w:val="16"/>
      <w:szCs w:val="16"/>
    </w:rPr>
  </w:style>
  <w:style w:type="character" w:customStyle="1" w:styleId="TextodegloboCar">
    <w:name w:val="Texto de globo Car"/>
    <w:link w:val="Textodeglobo"/>
    <w:uiPriority w:val="99"/>
    <w:semiHidden/>
    <w:rsid w:val="0051254C"/>
    <w:rPr>
      <w:rFonts w:ascii="Tahoma" w:hAnsi="Tahoma" w:cs="Tahoma"/>
      <w:sz w:val="16"/>
      <w:szCs w:val="16"/>
      <w:lang w:val="es-ES" w:eastAsia="es-ES"/>
    </w:rPr>
  </w:style>
  <w:style w:type="character" w:styleId="nfasis">
    <w:name w:val="Emphasis"/>
    <w:uiPriority w:val="20"/>
    <w:qFormat/>
    <w:rsid w:val="002E2F7A"/>
    <w:rPr>
      <w:i/>
      <w:iCs/>
    </w:rPr>
  </w:style>
  <w:style w:type="character" w:customStyle="1" w:styleId="EstiloGisha">
    <w:name w:val="Estilo Gisha"/>
    <w:qFormat/>
    <w:rsid w:val="00026B65"/>
    <w:rPr>
      <w:rFonts w:ascii="Gisha" w:hAnsi="Gisha"/>
      <w:b w:val="0"/>
      <w:bCs/>
      <w:color w:val="5F497A"/>
      <w:sz w:val="24"/>
    </w:rPr>
  </w:style>
  <w:style w:type="character" w:customStyle="1" w:styleId="TDC1Car">
    <w:name w:val="TDC 1 Car"/>
    <w:link w:val="TDC1"/>
    <w:uiPriority w:val="39"/>
    <w:rsid w:val="00B63655"/>
    <w:rPr>
      <w:rFonts w:ascii="Calibri" w:hAnsi="Calibri" w:cs="Calibri"/>
      <w:b/>
      <w:bCs/>
      <w:caps/>
      <w:lang w:val="es-ES" w:eastAsia="es-ES"/>
    </w:rPr>
  </w:style>
  <w:style w:type="paragraph" w:customStyle="1" w:styleId="EstiloTtulo1CursivaColorpersonalizadoRGB9573122Izqu">
    <w:name w:val="Estilo Título 1 + Cursiva Color personalizado(RGB(9573122)) Izqu..."/>
    <w:basedOn w:val="Ttulo1"/>
    <w:rsid w:val="00477B03"/>
    <w:pPr>
      <w:jc w:val="left"/>
    </w:pPr>
    <w:rPr>
      <w:bCs/>
      <w:iCs/>
    </w:rPr>
  </w:style>
  <w:style w:type="character" w:styleId="Nmerodelnea">
    <w:name w:val="line number"/>
    <w:uiPriority w:val="99"/>
    <w:semiHidden/>
    <w:unhideWhenUsed/>
    <w:rsid w:val="00C84DCF"/>
  </w:style>
  <w:style w:type="character" w:customStyle="1" w:styleId="TabladeilustracionesCar">
    <w:name w:val="Tabla de ilustraciones Car"/>
    <w:link w:val="Tabladeilustraciones"/>
    <w:uiPriority w:val="99"/>
    <w:rsid w:val="00026209"/>
    <w:rPr>
      <w:rFonts w:ascii="Calibri" w:hAnsi="Calibri" w:cs="Calibri"/>
      <w:smallCaps/>
      <w:lang w:val="es-ES" w:eastAsia="es-ES"/>
    </w:rPr>
  </w:style>
  <w:style w:type="character" w:styleId="Ttulodellibro">
    <w:name w:val="Book Title"/>
    <w:uiPriority w:val="33"/>
    <w:qFormat/>
    <w:rsid w:val="00FE6D38"/>
    <w:rPr>
      <w:b/>
      <w:bCs/>
      <w:smallCaps/>
      <w:spacing w:val="5"/>
    </w:rPr>
  </w:style>
  <w:style w:type="character" w:styleId="Refdecomentario">
    <w:name w:val="annotation reference"/>
    <w:basedOn w:val="Fuentedeprrafopredeter"/>
    <w:uiPriority w:val="99"/>
    <w:semiHidden/>
    <w:unhideWhenUsed/>
    <w:rsid w:val="003D5C7E"/>
    <w:rPr>
      <w:sz w:val="16"/>
      <w:szCs w:val="16"/>
    </w:rPr>
  </w:style>
  <w:style w:type="paragraph" w:styleId="Textocomentario">
    <w:name w:val="annotation text"/>
    <w:basedOn w:val="Normal"/>
    <w:link w:val="TextocomentarioCar"/>
    <w:uiPriority w:val="99"/>
    <w:semiHidden/>
    <w:unhideWhenUsed/>
    <w:rsid w:val="003D5C7E"/>
    <w:rPr>
      <w:szCs w:val="20"/>
    </w:rPr>
  </w:style>
  <w:style w:type="character" w:customStyle="1" w:styleId="TextocomentarioCar">
    <w:name w:val="Texto comentario Car"/>
    <w:basedOn w:val="Fuentedeprrafopredeter"/>
    <w:link w:val="Textocomentario"/>
    <w:uiPriority w:val="99"/>
    <w:semiHidden/>
    <w:rsid w:val="003D5C7E"/>
    <w:rPr>
      <w:rFonts w:ascii="Verdana" w:hAnsi="Verdana"/>
    </w:rPr>
  </w:style>
  <w:style w:type="paragraph" w:styleId="Asuntodelcomentario">
    <w:name w:val="annotation subject"/>
    <w:basedOn w:val="Textocomentario"/>
    <w:next w:val="Textocomentario"/>
    <w:link w:val="AsuntodelcomentarioCar"/>
    <w:uiPriority w:val="99"/>
    <w:semiHidden/>
    <w:unhideWhenUsed/>
    <w:rsid w:val="003D5C7E"/>
    <w:rPr>
      <w:b/>
      <w:bCs/>
    </w:rPr>
  </w:style>
  <w:style w:type="character" w:customStyle="1" w:styleId="AsuntodelcomentarioCar">
    <w:name w:val="Asunto del comentario Car"/>
    <w:basedOn w:val="TextocomentarioCar"/>
    <w:link w:val="Asuntodelcomentario"/>
    <w:uiPriority w:val="99"/>
    <w:semiHidden/>
    <w:rsid w:val="003D5C7E"/>
    <w:rPr>
      <w:rFonts w:ascii="Verdana" w:hAnsi="Verdana"/>
      <w:b/>
      <w:bCs/>
    </w:rPr>
  </w:style>
  <w:style w:type="table" w:styleId="Cuadrculamedia1-nfasis1">
    <w:name w:val="Medium Grid 1 Accent 1"/>
    <w:basedOn w:val="Tablanormal"/>
    <w:uiPriority w:val="67"/>
    <w:rsid w:val="00037DFA"/>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s-ES"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semiHidden="0" w:unhideWhenUsed="0" w:qFormat="1"/>
    <w:lsdException w:name="footnote reference" w:qFormat="1"/>
    <w:lsdException w:name="Title" w:semiHidden="0" w:uiPriority="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02586"/>
    <w:pPr>
      <w:jc w:val="both"/>
    </w:pPr>
    <w:rPr>
      <w:rFonts w:ascii="Verdana" w:hAnsi="Verdana"/>
      <w:szCs w:val="24"/>
    </w:rPr>
  </w:style>
  <w:style w:type="paragraph" w:styleId="Ttulo1">
    <w:name w:val="heading 1"/>
    <w:basedOn w:val="Normal"/>
    <w:next w:val="Normal"/>
    <w:qFormat/>
    <w:rsid w:val="00477B03"/>
    <w:pPr>
      <w:keepNext/>
      <w:keepLines/>
      <w:widowControl w:val="0"/>
      <w:numPr>
        <w:numId w:val="7"/>
      </w:numPr>
      <w:overflowPunct w:val="0"/>
      <w:autoSpaceDE w:val="0"/>
      <w:autoSpaceDN w:val="0"/>
      <w:adjustRightInd w:val="0"/>
      <w:spacing w:before="240" w:after="240"/>
      <w:jc w:val="center"/>
      <w:textAlignment w:val="baseline"/>
      <w:outlineLvl w:val="0"/>
    </w:pPr>
    <w:rPr>
      <w:rFonts w:ascii="Gisha" w:hAnsi="Gisha"/>
      <w:b/>
      <w:caps/>
      <w:color w:val="5F497A"/>
      <w:sz w:val="24"/>
      <w:szCs w:val="20"/>
      <w:lang w:val="sv-SE" w:eastAsia="sv-SE"/>
    </w:rPr>
  </w:style>
  <w:style w:type="paragraph" w:styleId="Ttulo2">
    <w:name w:val="heading 2"/>
    <w:basedOn w:val="Normal"/>
    <w:next w:val="Normal"/>
    <w:qFormat/>
    <w:rsid w:val="00702586"/>
    <w:pPr>
      <w:keepNext/>
      <w:keepLines/>
      <w:widowControl w:val="0"/>
      <w:numPr>
        <w:ilvl w:val="1"/>
        <w:numId w:val="7"/>
      </w:numPr>
      <w:overflowPunct w:val="0"/>
      <w:autoSpaceDE w:val="0"/>
      <w:autoSpaceDN w:val="0"/>
      <w:adjustRightInd w:val="0"/>
      <w:spacing w:before="120" w:after="240"/>
      <w:textAlignment w:val="baseline"/>
      <w:outlineLvl w:val="1"/>
    </w:pPr>
    <w:rPr>
      <w:b/>
      <w:szCs w:val="20"/>
      <w:lang w:eastAsia="sv-SE"/>
    </w:rPr>
  </w:style>
  <w:style w:type="paragraph" w:styleId="Ttulo3">
    <w:name w:val="heading 3"/>
    <w:basedOn w:val="Normal"/>
    <w:next w:val="Normal"/>
    <w:link w:val="Ttulo3Car"/>
    <w:qFormat/>
    <w:rsid w:val="00702586"/>
    <w:pPr>
      <w:keepNext/>
      <w:keepLines/>
      <w:widowControl w:val="0"/>
      <w:numPr>
        <w:ilvl w:val="2"/>
        <w:numId w:val="7"/>
      </w:numPr>
      <w:overflowPunct w:val="0"/>
      <w:autoSpaceDE w:val="0"/>
      <w:autoSpaceDN w:val="0"/>
      <w:adjustRightInd w:val="0"/>
      <w:spacing w:after="240"/>
      <w:textAlignment w:val="baseline"/>
      <w:outlineLvl w:val="2"/>
    </w:pPr>
    <w:rPr>
      <w:b/>
      <w:szCs w:val="20"/>
      <w:lang w:val="sv-SE" w:eastAsia="sv-SE"/>
    </w:rPr>
  </w:style>
  <w:style w:type="paragraph" w:styleId="Ttulo4">
    <w:name w:val="heading 4"/>
    <w:basedOn w:val="Normal"/>
    <w:next w:val="Normal"/>
    <w:link w:val="Ttulo4Car"/>
    <w:uiPriority w:val="99"/>
    <w:qFormat/>
    <w:rsid w:val="00702586"/>
    <w:pPr>
      <w:keepNext/>
      <w:outlineLvl w:val="3"/>
    </w:pPr>
    <w:rPr>
      <w:b/>
      <w:bCs/>
    </w:rPr>
  </w:style>
  <w:style w:type="paragraph" w:styleId="Ttulo5">
    <w:name w:val="heading 5"/>
    <w:basedOn w:val="Normal"/>
    <w:next w:val="Normal"/>
    <w:qFormat/>
    <w:rsid w:val="00702586"/>
    <w:pPr>
      <w:keepNext/>
      <w:tabs>
        <w:tab w:val="left" w:pos="-720"/>
      </w:tabs>
      <w:suppressAutoHyphens/>
      <w:jc w:val="center"/>
      <w:outlineLvl w:val="4"/>
    </w:pPr>
    <w:rPr>
      <w:b/>
      <w:bCs/>
      <w:spacing w:val="-3"/>
    </w:rPr>
  </w:style>
  <w:style w:type="paragraph" w:styleId="Ttulo6">
    <w:name w:val="heading 6"/>
    <w:basedOn w:val="Normal"/>
    <w:next w:val="Normal"/>
    <w:qFormat/>
    <w:rsid w:val="00702586"/>
    <w:pPr>
      <w:keepNext/>
      <w:outlineLvl w:val="5"/>
    </w:pPr>
    <w:rPr>
      <w:b/>
      <w:bCs/>
    </w:rPr>
  </w:style>
  <w:style w:type="paragraph" w:styleId="Ttulo7">
    <w:name w:val="heading 7"/>
    <w:basedOn w:val="Normal"/>
    <w:next w:val="Normal"/>
    <w:qFormat/>
    <w:rsid w:val="00702586"/>
    <w:pPr>
      <w:keepNext/>
      <w:ind w:firstLine="360"/>
      <w:outlineLvl w:val="6"/>
    </w:pPr>
    <w:rPr>
      <w:b/>
    </w:rPr>
  </w:style>
  <w:style w:type="paragraph" w:styleId="Ttulo8">
    <w:name w:val="heading 8"/>
    <w:basedOn w:val="Normal"/>
    <w:next w:val="Normal"/>
    <w:qFormat/>
    <w:rsid w:val="00702586"/>
    <w:pPr>
      <w:numPr>
        <w:ilvl w:val="7"/>
        <w:numId w:val="1"/>
      </w:numPr>
      <w:spacing w:before="240" w:after="60"/>
      <w:outlineLvl w:val="7"/>
    </w:pPr>
    <w:rPr>
      <w:rFonts w:ascii="Arial" w:hAnsi="Arial"/>
      <w:i/>
      <w:szCs w:val="20"/>
      <w:lang w:val="es-BO"/>
    </w:rPr>
  </w:style>
  <w:style w:type="paragraph" w:styleId="Ttulo9">
    <w:name w:val="heading 9"/>
    <w:basedOn w:val="Normal"/>
    <w:next w:val="Sangranormal"/>
    <w:qFormat/>
    <w:rsid w:val="00702586"/>
    <w:pPr>
      <w:widowControl w:val="0"/>
      <w:overflowPunct w:val="0"/>
      <w:autoSpaceDE w:val="0"/>
      <w:autoSpaceDN w:val="0"/>
      <w:adjustRightInd w:val="0"/>
      <w:ind w:left="1296"/>
      <w:textAlignment w:val="baseline"/>
      <w:outlineLvl w:val="8"/>
    </w:pPr>
    <w:rPr>
      <w:i/>
      <w:szCs w:val="20"/>
      <w:lang w:val="sv-SE" w:eastAsia="sv-S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angranormal">
    <w:name w:val="Normal Indent"/>
    <w:basedOn w:val="Normal"/>
    <w:rsid w:val="00702586"/>
    <w:pPr>
      <w:widowControl w:val="0"/>
      <w:overflowPunct w:val="0"/>
      <w:autoSpaceDE w:val="0"/>
      <w:autoSpaceDN w:val="0"/>
      <w:adjustRightInd w:val="0"/>
      <w:ind w:left="1296" w:hanging="1296"/>
      <w:textAlignment w:val="baseline"/>
    </w:pPr>
    <w:rPr>
      <w:szCs w:val="20"/>
      <w:lang w:val="sv-SE" w:eastAsia="sv-SE"/>
    </w:rPr>
  </w:style>
  <w:style w:type="paragraph" w:styleId="Sangra2detindependiente">
    <w:name w:val="Body Text Indent 2"/>
    <w:basedOn w:val="Normal"/>
    <w:rsid w:val="00702586"/>
    <w:pPr>
      <w:tabs>
        <w:tab w:val="left" w:pos="3510"/>
      </w:tabs>
      <w:ind w:left="708"/>
    </w:pPr>
  </w:style>
  <w:style w:type="paragraph" w:styleId="Sangradetextonormal">
    <w:name w:val="Body Text Indent"/>
    <w:basedOn w:val="Normal"/>
    <w:rsid w:val="00702586"/>
    <w:pPr>
      <w:widowControl w:val="0"/>
      <w:overflowPunct w:val="0"/>
      <w:autoSpaceDE w:val="0"/>
      <w:autoSpaceDN w:val="0"/>
      <w:adjustRightInd w:val="0"/>
      <w:ind w:left="284" w:hanging="284"/>
      <w:textAlignment w:val="baseline"/>
    </w:pPr>
    <w:rPr>
      <w:rFonts w:ascii="Arial" w:hAnsi="Arial"/>
      <w:b/>
      <w:szCs w:val="20"/>
      <w:lang w:eastAsia="sv-SE"/>
    </w:rPr>
  </w:style>
  <w:style w:type="paragraph" w:styleId="Textoindependiente">
    <w:name w:val="Body Text"/>
    <w:basedOn w:val="Normal"/>
    <w:autoRedefine/>
    <w:rsid w:val="007129A1"/>
    <w:pPr>
      <w:autoSpaceDE w:val="0"/>
      <w:autoSpaceDN w:val="0"/>
      <w:adjustRightInd w:val="0"/>
    </w:pPr>
    <w:rPr>
      <w:rFonts w:cs="Tahoma"/>
      <w:color w:val="0F243E"/>
      <w:spacing w:val="-3"/>
      <w:szCs w:val="20"/>
      <w:lang w:val="es-ES_tradnl"/>
    </w:rPr>
  </w:style>
  <w:style w:type="paragraph" w:styleId="Textoindependiente2">
    <w:name w:val="Body Text 2"/>
    <w:basedOn w:val="Normal"/>
    <w:rsid w:val="00702586"/>
    <w:pPr>
      <w:widowControl w:val="0"/>
      <w:overflowPunct w:val="0"/>
      <w:autoSpaceDE w:val="0"/>
      <w:autoSpaceDN w:val="0"/>
      <w:adjustRightInd w:val="0"/>
      <w:textAlignment w:val="baseline"/>
    </w:pPr>
    <w:rPr>
      <w:szCs w:val="20"/>
      <w:lang w:val="sv-SE" w:eastAsia="sv-SE"/>
    </w:rPr>
  </w:style>
  <w:style w:type="paragraph" w:styleId="Textonotapie">
    <w:name w:val="footnote text"/>
    <w:basedOn w:val="Normal"/>
    <w:link w:val="TextonotapieCar"/>
    <w:uiPriority w:val="99"/>
    <w:qFormat/>
    <w:rsid w:val="00702586"/>
    <w:pPr>
      <w:widowControl w:val="0"/>
      <w:overflowPunct w:val="0"/>
      <w:autoSpaceDE w:val="0"/>
      <w:autoSpaceDN w:val="0"/>
      <w:adjustRightInd w:val="0"/>
      <w:textAlignment w:val="baseline"/>
    </w:pPr>
    <w:rPr>
      <w:szCs w:val="20"/>
      <w:lang w:val="sv-SE" w:eastAsia="sv-SE"/>
    </w:rPr>
  </w:style>
  <w:style w:type="paragraph" w:styleId="Sangra3detindependiente">
    <w:name w:val="Body Text Indent 3"/>
    <w:basedOn w:val="Normal"/>
    <w:rsid w:val="00702586"/>
    <w:pPr>
      <w:widowControl w:val="0"/>
      <w:tabs>
        <w:tab w:val="left" w:pos="-720"/>
      </w:tabs>
      <w:suppressAutoHyphens/>
      <w:ind w:left="720"/>
    </w:pPr>
    <w:rPr>
      <w:rFonts w:ascii="Garamond" w:hAnsi="Garamond"/>
      <w:spacing w:val="-3"/>
      <w:szCs w:val="20"/>
      <w:lang w:val="es-ES_tradnl"/>
    </w:rPr>
  </w:style>
  <w:style w:type="paragraph" w:styleId="Textoindependiente3">
    <w:name w:val="Body Text 3"/>
    <w:basedOn w:val="Normal"/>
    <w:rsid w:val="00702586"/>
    <w:rPr>
      <w:lang w:val="sv-SE"/>
    </w:rPr>
  </w:style>
  <w:style w:type="paragraph" w:styleId="Piedepgina">
    <w:name w:val="footer"/>
    <w:basedOn w:val="Normal"/>
    <w:link w:val="PiedepginaCar"/>
    <w:uiPriority w:val="99"/>
    <w:rsid w:val="00702586"/>
    <w:pPr>
      <w:tabs>
        <w:tab w:val="center" w:pos="4252"/>
        <w:tab w:val="right" w:pos="8504"/>
      </w:tabs>
    </w:pPr>
  </w:style>
  <w:style w:type="character" w:styleId="Nmerodepgina">
    <w:name w:val="page number"/>
    <w:basedOn w:val="Fuentedeprrafopredeter"/>
    <w:rsid w:val="00702586"/>
  </w:style>
  <w:style w:type="paragraph" w:styleId="Encabezado">
    <w:name w:val="header"/>
    <w:basedOn w:val="Normal"/>
    <w:link w:val="EncabezadoCar"/>
    <w:uiPriority w:val="99"/>
    <w:rsid w:val="00702586"/>
    <w:pPr>
      <w:tabs>
        <w:tab w:val="center" w:pos="4252"/>
        <w:tab w:val="right" w:pos="8504"/>
      </w:tabs>
    </w:pPr>
    <w:rPr>
      <w:szCs w:val="20"/>
      <w:lang w:val="es-ES_tradnl"/>
    </w:rPr>
  </w:style>
  <w:style w:type="paragraph" w:styleId="TDC1">
    <w:name w:val="toc 1"/>
    <w:basedOn w:val="Normal"/>
    <w:next w:val="Normal"/>
    <w:link w:val="TDC1Car"/>
    <w:autoRedefine/>
    <w:uiPriority w:val="39"/>
    <w:qFormat/>
    <w:rsid w:val="00026B65"/>
    <w:pPr>
      <w:spacing w:before="120" w:after="120"/>
      <w:jc w:val="left"/>
    </w:pPr>
    <w:rPr>
      <w:rFonts w:ascii="Calibri" w:hAnsi="Calibri"/>
      <w:b/>
      <w:bCs/>
      <w:caps/>
      <w:szCs w:val="20"/>
    </w:rPr>
  </w:style>
  <w:style w:type="paragraph" w:styleId="TDC2">
    <w:name w:val="toc 2"/>
    <w:basedOn w:val="Normal"/>
    <w:next w:val="Normal"/>
    <w:autoRedefine/>
    <w:uiPriority w:val="39"/>
    <w:qFormat/>
    <w:rsid w:val="00702586"/>
    <w:pPr>
      <w:ind w:left="200"/>
      <w:jc w:val="left"/>
    </w:pPr>
    <w:rPr>
      <w:rFonts w:ascii="Calibri" w:hAnsi="Calibri" w:cs="Calibri"/>
      <w:smallCaps/>
      <w:szCs w:val="20"/>
    </w:rPr>
  </w:style>
  <w:style w:type="paragraph" w:styleId="TDC3">
    <w:name w:val="toc 3"/>
    <w:basedOn w:val="Normal"/>
    <w:next w:val="Normal"/>
    <w:autoRedefine/>
    <w:uiPriority w:val="39"/>
    <w:qFormat/>
    <w:rsid w:val="00702586"/>
    <w:pPr>
      <w:ind w:left="400"/>
      <w:jc w:val="left"/>
    </w:pPr>
    <w:rPr>
      <w:rFonts w:ascii="Calibri" w:hAnsi="Calibri" w:cs="Calibri"/>
      <w:i/>
      <w:iCs/>
      <w:szCs w:val="20"/>
    </w:rPr>
  </w:style>
  <w:style w:type="paragraph" w:styleId="TDC4">
    <w:name w:val="toc 4"/>
    <w:basedOn w:val="Normal"/>
    <w:next w:val="Normal"/>
    <w:autoRedefine/>
    <w:semiHidden/>
    <w:rsid w:val="00702586"/>
    <w:pPr>
      <w:ind w:left="600"/>
      <w:jc w:val="left"/>
    </w:pPr>
    <w:rPr>
      <w:rFonts w:ascii="Calibri" w:hAnsi="Calibri" w:cs="Calibri"/>
      <w:sz w:val="18"/>
      <w:szCs w:val="18"/>
    </w:rPr>
  </w:style>
  <w:style w:type="paragraph" w:styleId="TDC5">
    <w:name w:val="toc 5"/>
    <w:basedOn w:val="Normal"/>
    <w:next w:val="Normal"/>
    <w:autoRedefine/>
    <w:semiHidden/>
    <w:rsid w:val="00702586"/>
    <w:pPr>
      <w:ind w:left="800"/>
      <w:jc w:val="left"/>
    </w:pPr>
    <w:rPr>
      <w:rFonts w:ascii="Calibri" w:hAnsi="Calibri" w:cs="Calibri"/>
      <w:sz w:val="18"/>
      <w:szCs w:val="18"/>
    </w:rPr>
  </w:style>
  <w:style w:type="paragraph" w:styleId="TDC6">
    <w:name w:val="toc 6"/>
    <w:basedOn w:val="Normal"/>
    <w:next w:val="Normal"/>
    <w:autoRedefine/>
    <w:semiHidden/>
    <w:rsid w:val="00702586"/>
    <w:pPr>
      <w:ind w:left="1000"/>
      <w:jc w:val="left"/>
    </w:pPr>
    <w:rPr>
      <w:rFonts w:ascii="Calibri" w:hAnsi="Calibri" w:cs="Calibri"/>
      <w:sz w:val="18"/>
      <w:szCs w:val="18"/>
    </w:rPr>
  </w:style>
  <w:style w:type="paragraph" w:styleId="TDC7">
    <w:name w:val="toc 7"/>
    <w:basedOn w:val="Normal"/>
    <w:next w:val="Normal"/>
    <w:autoRedefine/>
    <w:semiHidden/>
    <w:rsid w:val="00702586"/>
    <w:pPr>
      <w:ind w:left="1200"/>
      <w:jc w:val="left"/>
    </w:pPr>
    <w:rPr>
      <w:rFonts w:ascii="Calibri" w:hAnsi="Calibri" w:cs="Calibri"/>
      <w:sz w:val="18"/>
      <w:szCs w:val="18"/>
    </w:rPr>
  </w:style>
  <w:style w:type="paragraph" w:styleId="TDC8">
    <w:name w:val="toc 8"/>
    <w:basedOn w:val="Normal"/>
    <w:next w:val="Normal"/>
    <w:autoRedefine/>
    <w:semiHidden/>
    <w:rsid w:val="00702586"/>
    <w:pPr>
      <w:ind w:left="1400"/>
      <w:jc w:val="left"/>
    </w:pPr>
    <w:rPr>
      <w:rFonts w:ascii="Calibri" w:hAnsi="Calibri" w:cs="Calibri"/>
      <w:sz w:val="18"/>
      <w:szCs w:val="18"/>
    </w:rPr>
  </w:style>
  <w:style w:type="paragraph" w:styleId="TDC9">
    <w:name w:val="toc 9"/>
    <w:basedOn w:val="Normal"/>
    <w:next w:val="Normal"/>
    <w:autoRedefine/>
    <w:semiHidden/>
    <w:rsid w:val="00702586"/>
    <w:pPr>
      <w:ind w:left="1600"/>
      <w:jc w:val="left"/>
    </w:pPr>
    <w:rPr>
      <w:rFonts w:ascii="Calibri" w:hAnsi="Calibri" w:cs="Calibri"/>
      <w:sz w:val="18"/>
      <w:szCs w:val="18"/>
    </w:rPr>
  </w:style>
  <w:style w:type="character" w:styleId="Hipervnculo">
    <w:name w:val="Hyperlink"/>
    <w:uiPriority w:val="99"/>
    <w:rsid w:val="00702586"/>
    <w:rPr>
      <w:color w:val="0000FF"/>
      <w:u w:val="single"/>
    </w:rPr>
  </w:style>
  <w:style w:type="paragraph" w:styleId="Epgrafe">
    <w:name w:val="caption"/>
    <w:aliases w:val="Estilo 2,GRÁFICOS"/>
    <w:basedOn w:val="Normal"/>
    <w:next w:val="Normal"/>
    <w:link w:val="EpgrafeCar"/>
    <w:uiPriority w:val="99"/>
    <w:qFormat/>
    <w:rsid w:val="00702586"/>
    <w:pPr>
      <w:spacing w:before="120" w:after="120"/>
    </w:pPr>
    <w:rPr>
      <w:b/>
      <w:bCs/>
      <w:szCs w:val="20"/>
    </w:rPr>
  </w:style>
  <w:style w:type="character" w:styleId="Hipervnculovisitado">
    <w:name w:val="FollowedHyperlink"/>
    <w:rsid w:val="00702586"/>
    <w:rPr>
      <w:color w:val="800080"/>
      <w:u w:val="single"/>
    </w:rPr>
  </w:style>
  <w:style w:type="character" w:customStyle="1" w:styleId="text1">
    <w:name w:val="text1"/>
    <w:rsid w:val="00702586"/>
    <w:rPr>
      <w:rFonts w:ascii="Arial" w:hAnsi="Arial" w:cs="Arial" w:hint="default"/>
      <w:sz w:val="20"/>
      <w:szCs w:val="20"/>
    </w:rPr>
  </w:style>
  <w:style w:type="paragraph" w:customStyle="1" w:styleId="xl24">
    <w:name w:val="xl24"/>
    <w:basedOn w:val="Normal"/>
    <w:rsid w:val="00702586"/>
    <w:pPr>
      <w:pBdr>
        <w:top w:val="single" w:sz="4" w:space="0" w:color="auto"/>
        <w:left w:val="single" w:sz="4" w:space="0" w:color="auto"/>
      </w:pBdr>
      <w:spacing w:before="100" w:beforeAutospacing="1" w:after="100" w:afterAutospacing="1"/>
    </w:pPr>
    <w:rPr>
      <w:rFonts w:ascii="Arial Unicode MS" w:eastAsia="Arial Unicode MS" w:hAnsi="Arial Unicode MS" w:cs="Arial Unicode MS"/>
    </w:rPr>
  </w:style>
  <w:style w:type="paragraph" w:customStyle="1" w:styleId="xl25">
    <w:name w:val="xl25"/>
    <w:basedOn w:val="Normal"/>
    <w:rsid w:val="00702586"/>
    <w:pPr>
      <w:pBdr>
        <w:top w:val="single" w:sz="4" w:space="0" w:color="auto"/>
      </w:pBdr>
      <w:spacing w:before="100" w:beforeAutospacing="1" w:after="100" w:afterAutospacing="1"/>
    </w:pPr>
    <w:rPr>
      <w:rFonts w:ascii="Arial Unicode MS" w:eastAsia="Arial Unicode MS" w:hAnsi="Arial Unicode MS" w:cs="Arial Unicode MS"/>
    </w:rPr>
  </w:style>
  <w:style w:type="paragraph" w:customStyle="1" w:styleId="xl26">
    <w:name w:val="xl26"/>
    <w:basedOn w:val="Normal"/>
    <w:rsid w:val="00702586"/>
    <w:pPr>
      <w:pBdr>
        <w:top w:val="single" w:sz="4" w:space="0" w:color="auto"/>
        <w:right w:val="single" w:sz="4" w:space="0" w:color="auto"/>
      </w:pBdr>
      <w:spacing w:before="100" w:beforeAutospacing="1" w:after="100" w:afterAutospacing="1"/>
    </w:pPr>
    <w:rPr>
      <w:rFonts w:ascii="Arial Unicode MS" w:eastAsia="Arial Unicode MS" w:hAnsi="Arial Unicode MS" w:cs="Arial Unicode MS"/>
    </w:rPr>
  </w:style>
  <w:style w:type="paragraph" w:customStyle="1" w:styleId="xl27">
    <w:name w:val="xl27"/>
    <w:basedOn w:val="Normal"/>
    <w:rsid w:val="00702586"/>
    <w:pPr>
      <w:pBdr>
        <w:left w:val="single" w:sz="4" w:space="0" w:color="auto"/>
      </w:pBdr>
      <w:spacing w:before="100" w:beforeAutospacing="1" w:after="100" w:afterAutospacing="1"/>
    </w:pPr>
    <w:rPr>
      <w:rFonts w:ascii="Arial Unicode MS" w:eastAsia="Arial Unicode MS" w:hAnsi="Arial Unicode MS" w:cs="Arial Unicode MS"/>
    </w:rPr>
  </w:style>
  <w:style w:type="paragraph" w:customStyle="1" w:styleId="xl28">
    <w:name w:val="xl28"/>
    <w:basedOn w:val="Normal"/>
    <w:rsid w:val="00702586"/>
    <w:pPr>
      <w:pBdr>
        <w:left w:val="single" w:sz="4" w:space="0" w:color="auto"/>
        <w:bottom w:val="single" w:sz="4" w:space="0" w:color="auto"/>
      </w:pBdr>
      <w:spacing w:before="100" w:beforeAutospacing="1" w:after="100" w:afterAutospacing="1"/>
    </w:pPr>
    <w:rPr>
      <w:rFonts w:ascii="Arial Unicode MS" w:eastAsia="Arial Unicode MS" w:hAnsi="Arial Unicode MS" w:cs="Arial Unicode MS"/>
    </w:rPr>
  </w:style>
  <w:style w:type="paragraph" w:customStyle="1" w:styleId="xl29">
    <w:name w:val="xl29"/>
    <w:basedOn w:val="Normal"/>
    <w:rsid w:val="00702586"/>
    <w:pPr>
      <w:pBdr>
        <w:bottom w:val="single" w:sz="4" w:space="0" w:color="auto"/>
      </w:pBdr>
      <w:spacing w:before="100" w:beforeAutospacing="1" w:after="100" w:afterAutospacing="1"/>
    </w:pPr>
    <w:rPr>
      <w:rFonts w:ascii="Arial Unicode MS" w:eastAsia="Arial Unicode MS" w:hAnsi="Arial Unicode MS" w:cs="Arial Unicode MS"/>
    </w:rPr>
  </w:style>
  <w:style w:type="paragraph" w:customStyle="1" w:styleId="xl30">
    <w:name w:val="xl30"/>
    <w:basedOn w:val="Normal"/>
    <w:rsid w:val="00702586"/>
    <w:pPr>
      <w:spacing w:before="100" w:beforeAutospacing="1" w:after="100" w:afterAutospacing="1"/>
      <w:jc w:val="center"/>
    </w:pPr>
    <w:rPr>
      <w:rFonts w:ascii="Arial Unicode MS" w:eastAsia="Arial Unicode MS" w:hAnsi="Arial Unicode MS" w:cs="Arial Unicode MS"/>
    </w:rPr>
  </w:style>
  <w:style w:type="paragraph" w:customStyle="1" w:styleId="xl31">
    <w:name w:val="xl31"/>
    <w:basedOn w:val="Normal"/>
    <w:rsid w:val="00702586"/>
    <w:pPr>
      <w:pBdr>
        <w:right w:val="single" w:sz="4" w:space="0" w:color="auto"/>
      </w:pBdr>
      <w:spacing w:before="100" w:beforeAutospacing="1" w:after="100" w:afterAutospacing="1"/>
      <w:jc w:val="center"/>
    </w:pPr>
    <w:rPr>
      <w:rFonts w:ascii="Arial Unicode MS" w:eastAsia="Arial Unicode MS" w:hAnsi="Arial Unicode MS" w:cs="Arial Unicode MS"/>
    </w:rPr>
  </w:style>
  <w:style w:type="paragraph" w:customStyle="1" w:styleId="xl32">
    <w:name w:val="xl32"/>
    <w:basedOn w:val="Normal"/>
    <w:rsid w:val="00702586"/>
    <w:pPr>
      <w:pBdr>
        <w:bottom w:val="single" w:sz="4" w:space="0" w:color="auto"/>
      </w:pBdr>
      <w:spacing w:before="100" w:beforeAutospacing="1" w:after="100" w:afterAutospacing="1"/>
      <w:jc w:val="center"/>
    </w:pPr>
    <w:rPr>
      <w:rFonts w:ascii="Arial Unicode MS" w:eastAsia="Arial Unicode MS" w:hAnsi="Arial Unicode MS" w:cs="Arial Unicode MS"/>
    </w:rPr>
  </w:style>
  <w:style w:type="paragraph" w:customStyle="1" w:styleId="xl33">
    <w:name w:val="xl33"/>
    <w:basedOn w:val="Normal"/>
    <w:rsid w:val="00702586"/>
    <w:pPr>
      <w:pBdr>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rPr>
  </w:style>
  <w:style w:type="paragraph" w:customStyle="1" w:styleId="xl34">
    <w:name w:val="xl34"/>
    <w:basedOn w:val="Normal"/>
    <w:rsid w:val="00702586"/>
    <w:pPr>
      <w:spacing w:before="100" w:beforeAutospacing="1" w:after="100" w:afterAutospacing="1"/>
    </w:pPr>
    <w:rPr>
      <w:rFonts w:ascii="Arial" w:eastAsia="Arial Unicode MS" w:hAnsi="Arial" w:cs="Arial"/>
      <w:b/>
      <w:bCs/>
    </w:rPr>
  </w:style>
  <w:style w:type="paragraph" w:customStyle="1" w:styleId="xl35">
    <w:name w:val="xl35"/>
    <w:basedOn w:val="Normal"/>
    <w:rsid w:val="00702586"/>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Arial Unicode MS"/>
    </w:rPr>
  </w:style>
  <w:style w:type="paragraph" w:customStyle="1" w:styleId="xl36">
    <w:name w:val="xl36"/>
    <w:basedOn w:val="Normal"/>
    <w:rsid w:val="00702586"/>
    <w:pPr>
      <w:pBdr>
        <w:left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Arial Unicode MS"/>
    </w:rPr>
  </w:style>
  <w:style w:type="paragraph" w:customStyle="1" w:styleId="xl37">
    <w:name w:val="xl37"/>
    <w:basedOn w:val="Normal"/>
    <w:rsid w:val="00702586"/>
    <w:pPr>
      <w:spacing w:before="100" w:beforeAutospacing="1" w:after="100" w:afterAutospacing="1"/>
      <w:jc w:val="center"/>
      <w:textAlignment w:val="center"/>
    </w:pPr>
    <w:rPr>
      <w:rFonts w:ascii="Arial" w:eastAsia="Arial Unicode MS" w:hAnsi="Arial" w:cs="Arial"/>
      <w:b/>
      <w:bCs/>
    </w:rPr>
  </w:style>
  <w:style w:type="paragraph" w:customStyle="1" w:styleId="xl38">
    <w:name w:val="xl38"/>
    <w:basedOn w:val="Normal"/>
    <w:rsid w:val="00702586"/>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eastAsia="Arial Unicode MS" w:hAnsi="Arial" w:cs="Arial"/>
      <w:b/>
      <w:bCs/>
    </w:rPr>
  </w:style>
  <w:style w:type="paragraph" w:customStyle="1" w:styleId="xl39">
    <w:name w:val="xl39"/>
    <w:basedOn w:val="Normal"/>
    <w:rsid w:val="00702586"/>
    <w:pPr>
      <w:pBdr>
        <w:left w:val="single" w:sz="4" w:space="0" w:color="auto"/>
        <w:right w:val="single" w:sz="4" w:space="0" w:color="auto"/>
      </w:pBdr>
      <w:spacing w:before="100" w:beforeAutospacing="1" w:after="100" w:afterAutospacing="1"/>
      <w:jc w:val="center"/>
      <w:textAlignment w:val="center"/>
    </w:pPr>
    <w:rPr>
      <w:rFonts w:ascii="Arial" w:eastAsia="Arial Unicode MS" w:hAnsi="Arial" w:cs="Arial"/>
      <w:b/>
      <w:bCs/>
    </w:rPr>
  </w:style>
  <w:style w:type="paragraph" w:customStyle="1" w:styleId="xl40">
    <w:name w:val="xl40"/>
    <w:basedOn w:val="Normal"/>
    <w:rsid w:val="00702586"/>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Unicode MS" w:eastAsia="Arial Unicode MS" w:hAnsi="Arial Unicode MS" w:cs="Arial Unicode MS"/>
    </w:rPr>
  </w:style>
  <w:style w:type="paragraph" w:customStyle="1" w:styleId="xl41">
    <w:name w:val="xl41"/>
    <w:basedOn w:val="Normal"/>
    <w:rsid w:val="00702586"/>
    <w:pPr>
      <w:pBdr>
        <w:top w:val="single" w:sz="4" w:space="0" w:color="auto"/>
        <w:bottom w:val="single" w:sz="4" w:space="0" w:color="auto"/>
      </w:pBdr>
      <w:spacing w:before="100" w:beforeAutospacing="1" w:after="100" w:afterAutospacing="1"/>
      <w:jc w:val="center"/>
      <w:textAlignment w:val="center"/>
    </w:pPr>
    <w:rPr>
      <w:rFonts w:ascii="Arial Unicode MS" w:eastAsia="Arial Unicode MS" w:hAnsi="Arial Unicode MS" w:cs="Arial Unicode MS"/>
    </w:rPr>
  </w:style>
  <w:style w:type="paragraph" w:customStyle="1" w:styleId="xl42">
    <w:name w:val="xl42"/>
    <w:basedOn w:val="Normal"/>
    <w:rsid w:val="00702586"/>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Arial Unicode MS"/>
    </w:rPr>
  </w:style>
  <w:style w:type="paragraph" w:styleId="Subttulo">
    <w:name w:val="Subtitle"/>
    <w:basedOn w:val="Normal"/>
    <w:qFormat/>
    <w:rsid w:val="00702586"/>
    <w:pPr>
      <w:spacing w:line="480" w:lineRule="auto"/>
    </w:pPr>
    <w:rPr>
      <w:b/>
      <w:szCs w:val="20"/>
      <w:lang w:val="en-US"/>
    </w:rPr>
  </w:style>
  <w:style w:type="paragraph" w:styleId="ndice1">
    <w:name w:val="index 1"/>
    <w:basedOn w:val="Normal"/>
    <w:next w:val="Normal"/>
    <w:autoRedefine/>
    <w:semiHidden/>
    <w:rsid w:val="00702586"/>
    <w:pPr>
      <w:ind w:left="240" w:hanging="240"/>
    </w:pPr>
  </w:style>
  <w:style w:type="paragraph" w:styleId="ndice2">
    <w:name w:val="index 2"/>
    <w:basedOn w:val="Normal"/>
    <w:next w:val="Normal"/>
    <w:autoRedefine/>
    <w:semiHidden/>
    <w:rsid w:val="00702586"/>
    <w:pPr>
      <w:ind w:left="480" w:hanging="240"/>
    </w:pPr>
  </w:style>
  <w:style w:type="paragraph" w:styleId="ndice3">
    <w:name w:val="index 3"/>
    <w:basedOn w:val="Normal"/>
    <w:next w:val="Normal"/>
    <w:autoRedefine/>
    <w:semiHidden/>
    <w:rsid w:val="00702586"/>
    <w:pPr>
      <w:numPr>
        <w:ilvl w:val="2"/>
        <w:numId w:val="8"/>
      </w:numPr>
      <w:autoSpaceDE w:val="0"/>
      <w:autoSpaceDN w:val="0"/>
      <w:adjustRightInd w:val="0"/>
    </w:pPr>
    <w:rPr>
      <w:rFonts w:cs="Arial"/>
      <w:szCs w:val="20"/>
    </w:rPr>
  </w:style>
  <w:style w:type="paragraph" w:styleId="ndice4">
    <w:name w:val="index 4"/>
    <w:basedOn w:val="Normal"/>
    <w:next w:val="Normal"/>
    <w:autoRedefine/>
    <w:semiHidden/>
    <w:rsid w:val="00702586"/>
    <w:pPr>
      <w:numPr>
        <w:numId w:val="9"/>
      </w:numPr>
      <w:autoSpaceDE w:val="0"/>
      <w:autoSpaceDN w:val="0"/>
      <w:adjustRightInd w:val="0"/>
      <w:ind w:hanging="480"/>
    </w:pPr>
    <w:rPr>
      <w:rFonts w:cs="Arial"/>
      <w:szCs w:val="20"/>
    </w:rPr>
  </w:style>
  <w:style w:type="paragraph" w:styleId="ndice5">
    <w:name w:val="index 5"/>
    <w:basedOn w:val="Normal"/>
    <w:next w:val="Normal"/>
    <w:autoRedefine/>
    <w:semiHidden/>
    <w:rsid w:val="00702586"/>
    <w:pPr>
      <w:ind w:left="1200" w:hanging="240"/>
    </w:pPr>
  </w:style>
  <w:style w:type="paragraph" w:styleId="ndice6">
    <w:name w:val="index 6"/>
    <w:basedOn w:val="Normal"/>
    <w:next w:val="Normal"/>
    <w:autoRedefine/>
    <w:semiHidden/>
    <w:rsid w:val="00702586"/>
    <w:pPr>
      <w:ind w:left="1440" w:hanging="240"/>
    </w:pPr>
  </w:style>
  <w:style w:type="paragraph" w:styleId="ndice7">
    <w:name w:val="index 7"/>
    <w:basedOn w:val="Normal"/>
    <w:next w:val="Normal"/>
    <w:autoRedefine/>
    <w:semiHidden/>
    <w:rsid w:val="00702586"/>
    <w:pPr>
      <w:ind w:left="1680" w:hanging="240"/>
    </w:pPr>
  </w:style>
  <w:style w:type="paragraph" w:styleId="ndice8">
    <w:name w:val="index 8"/>
    <w:basedOn w:val="Normal"/>
    <w:next w:val="Normal"/>
    <w:autoRedefine/>
    <w:semiHidden/>
    <w:rsid w:val="00702586"/>
    <w:pPr>
      <w:ind w:left="1920" w:hanging="240"/>
    </w:pPr>
  </w:style>
  <w:style w:type="paragraph" w:styleId="ndice9">
    <w:name w:val="index 9"/>
    <w:basedOn w:val="Normal"/>
    <w:next w:val="Normal"/>
    <w:autoRedefine/>
    <w:semiHidden/>
    <w:rsid w:val="00702586"/>
    <w:pPr>
      <w:ind w:left="2160" w:hanging="240"/>
    </w:pPr>
  </w:style>
  <w:style w:type="paragraph" w:styleId="Ttulodendice">
    <w:name w:val="index heading"/>
    <w:basedOn w:val="Normal"/>
    <w:next w:val="ndice1"/>
    <w:semiHidden/>
    <w:rsid w:val="00702586"/>
  </w:style>
  <w:style w:type="paragraph" w:customStyle="1" w:styleId="Textodeglobo1">
    <w:name w:val="Texto de globo1"/>
    <w:basedOn w:val="Normal"/>
    <w:semiHidden/>
    <w:rsid w:val="00702586"/>
    <w:rPr>
      <w:rFonts w:ascii="Tahoma" w:hAnsi="Tahoma" w:cs="Tahoma"/>
      <w:sz w:val="16"/>
      <w:szCs w:val="16"/>
      <w:lang w:val="en-US"/>
    </w:rPr>
  </w:style>
  <w:style w:type="paragraph" w:customStyle="1" w:styleId="Puneo">
    <w:name w:val="Puneo"/>
    <w:basedOn w:val="Normal"/>
    <w:rsid w:val="00702586"/>
    <w:pPr>
      <w:numPr>
        <w:ilvl w:val="1"/>
        <w:numId w:val="2"/>
      </w:numPr>
    </w:pPr>
  </w:style>
  <w:style w:type="paragraph" w:styleId="Tabladeilustraciones">
    <w:name w:val="table of figures"/>
    <w:basedOn w:val="Normal"/>
    <w:next w:val="Normal"/>
    <w:link w:val="TabladeilustracionesCar"/>
    <w:uiPriority w:val="99"/>
    <w:rsid w:val="00026209"/>
    <w:pPr>
      <w:ind w:left="400" w:hanging="400"/>
      <w:jc w:val="left"/>
    </w:pPr>
    <w:rPr>
      <w:rFonts w:ascii="Calibri" w:hAnsi="Calibri"/>
      <w:smallCaps/>
      <w:szCs w:val="20"/>
    </w:rPr>
  </w:style>
  <w:style w:type="paragraph" w:customStyle="1" w:styleId="Punteo">
    <w:name w:val="Punteo"/>
    <w:basedOn w:val="Normal"/>
    <w:rsid w:val="00702586"/>
    <w:pPr>
      <w:numPr>
        <w:numId w:val="3"/>
      </w:numPr>
      <w:autoSpaceDE w:val="0"/>
      <w:autoSpaceDN w:val="0"/>
      <w:adjustRightInd w:val="0"/>
    </w:pPr>
    <w:rPr>
      <w:rFonts w:cs="Arial"/>
      <w:bCs/>
      <w:szCs w:val="20"/>
    </w:rPr>
  </w:style>
  <w:style w:type="paragraph" w:customStyle="1" w:styleId="Letra">
    <w:name w:val="Letra"/>
    <w:basedOn w:val="Normal"/>
    <w:rsid w:val="00702586"/>
    <w:pPr>
      <w:numPr>
        <w:numId w:val="4"/>
      </w:numPr>
      <w:autoSpaceDE w:val="0"/>
      <w:autoSpaceDN w:val="0"/>
      <w:adjustRightInd w:val="0"/>
    </w:pPr>
    <w:rPr>
      <w:rFonts w:cs="Arial"/>
      <w:bCs/>
      <w:szCs w:val="20"/>
    </w:rPr>
  </w:style>
  <w:style w:type="paragraph" w:customStyle="1" w:styleId="Estilo1">
    <w:name w:val="Estilo1"/>
    <w:basedOn w:val="Normal"/>
    <w:rsid w:val="00702586"/>
    <w:pPr>
      <w:numPr>
        <w:numId w:val="5"/>
      </w:numPr>
      <w:autoSpaceDE w:val="0"/>
      <w:autoSpaceDN w:val="0"/>
      <w:adjustRightInd w:val="0"/>
    </w:pPr>
  </w:style>
  <w:style w:type="paragraph" w:styleId="Listaconvietas">
    <w:name w:val="List Bullet"/>
    <w:basedOn w:val="Normal"/>
    <w:autoRedefine/>
    <w:uiPriority w:val="99"/>
    <w:rsid w:val="00702586"/>
    <w:pPr>
      <w:numPr>
        <w:numId w:val="6"/>
      </w:numPr>
      <w:jc w:val="left"/>
    </w:pPr>
    <w:rPr>
      <w:rFonts w:ascii="Times New Roman" w:hAnsi="Times New Roman"/>
      <w:szCs w:val="20"/>
      <w:lang w:val="es-BO"/>
    </w:rPr>
  </w:style>
  <w:style w:type="character" w:styleId="Refdenotaalpie">
    <w:name w:val="footnote reference"/>
    <w:aliases w:val="16 Point,Superscript 6 Point,ftref"/>
    <w:uiPriority w:val="99"/>
    <w:qFormat/>
    <w:rsid w:val="00702586"/>
    <w:rPr>
      <w:vertAlign w:val="superscript"/>
    </w:rPr>
  </w:style>
  <w:style w:type="paragraph" w:styleId="Textodebloque">
    <w:name w:val="Block Text"/>
    <w:basedOn w:val="Normal"/>
    <w:rsid w:val="00702586"/>
    <w:pPr>
      <w:ind w:left="705" w:right="740"/>
    </w:pPr>
    <w:rPr>
      <w:rFonts w:ascii="Tahoma" w:hAnsi="Tahoma" w:cs="Tahoma"/>
      <w:sz w:val="22"/>
    </w:rPr>
  </w:style>
  <w:style w:type="paragraph" w:styleId="NormalWeb">
    <w:name w:val="Normal (Web)"/>
    <w:basedOn w:val="Normal"/>
    <w:rsid w:val="00702586"/>
    <w:pPr>
      <w:spacing w:before="100" w:beforeAutospacing="1" w:after="100" w:afterAutospacing="1"/>
      <w:jc w:val="left"/>
    </w:pPr>
    <w:rPr>
      <w:rFonts w:ascii="Arial Unicode MS" w:eastAsia="Arial Unicode MS" w:hAnsi="Arial Unicode MS" w:cs="Arial Unicode MS"/>
      <w:sz w:val="24"/>
    </w:rPr>
  </w:style>
  <w:style w:type="character" w:customStyle="1" w:styleId="Ttulo3Car">
    <w:name w:val="Título 3 Car"/>
    <w:link w:val="Ttulo3"/>
    <w:rsid w:val="00844B04"/>
    <w:rPr>
      <w:rFonts w:ascii="Verdana" w:hAnsi="Verdana"/>
      <w:b/>
      <w:lang w:val="sv-SE" w:eastAsia="sv-SE"/>
    </w:rPr>
  </w:style>
  <w:style w:type="paragraph" w:styleId="Prrafodelista">
    <w:name w:val="List Paragraph"/>
    <w:basedOn w:val="Normal"/>
    <w:link w:val="PrrafodelistaCar"/>
    <w:uiPriority w:val="34"/>
    <w:qFormat/>
    <w:rsid w:val="00716E9E"/>
    <w:pPr>
      <w:ind w:left="720"/>
      <w:contextualSpacing/>
      <w:jc w:val="left"/>
    </w:pPr>
    <w:rPr>
      <w:rFonts w:ascii="Times New Roman" w:hAnsi="Times New Roman"/>
      <w:sz w:val="24"/>
    </w:rPr>
  </w:style>
  <w:style w:type="character" w:customStyle="1" w:styleId="PrrafodelistaCar">
    <w:name w:val="Párrafo de lista Car"/>
    <w:link w:val="Prrafodelista"/>
    <w:uiPriority w:val="34"/>
    <w:locked/>
    <w:rsid w:val="00716E9E"/>
    <w:rPr>
      <w:sz w:val="24"/>
      <w:szCs w:val="24"/>
      <w:lang w:val="es-ES" w:eastAsia="es-ES"/>
    </w:rPr>
  </w:style>
  <w:style w:type="paragraph" w:styleId="Listaconnmeros4">
    <w:name w:val="List Number 4"/>
    <w:basedOn w:val="Normal"/>
    <w:uiPriority w:val="99"/>
    <w:rsid w:val="00EF432D"/>
    <w:pPr>
      <w:numPr>
        <w:numId w:val="10"/>
      </w:numPr>
      <w:tabs>
        <w:tab w:val="clear" w:pos="360"/>
        <w:tab w:val="num" w:pos="1209"/>
      </w:tabs>
      <w:ind w:left="1209"/>
      <w:jc w:val="left"/>
    </w:pPr>
    <w:rPr>
      <w:szCs w:val="20"/>
    </w:rPr>
  </w:style>
  <w:style w:type="character" w:customStyle="1" w:styleId="Ttulo4Car">
    <w:name w:val="Título 4 Car"/>
    <w:link w:val="Ttulo4"/>
    <w:uiPriority w:val="99"/>
    <w:rsid w:val="00EF432D"/>
    <w:rPr>
      <w:rFonts w:ascii="Verdana" w:hAnsi="Verdana"/>
      <w:b/>
      <w:bCs/>
      <w:szCs w:val="24"/>
      <w:lang w:val="es-ES" w:eastAsia="es-ES"/>
    </w:rPr>
  </w:style>
  <w:style w:type="character" w:customStyle="1" w:styleId="TextonotapieCar">
    <w:name w:val="Texto nota pie Car"/>
    <w:link w:val="Textonotapie"/>
    <w:uiPriority w:val="99"/>
    <w:rsid w:val="00EF432D"/>
    <w:rPr>
      <w:rFonts w:ascii="Verdana" w:hAnsi="Verdana"/>
      <w:lang w:val="sv-SE" w:eastAsia="sv-SE"/>
    </w:rPr>
  </w:style>
  <w:style w:type="character" w:styleId="Textoennegrita">
    <w:name w:val="Strong"/>
    <w:uiPriority w:val="22"/>
    <w:qFormat/>
    <w:rsid w:val="00EF432D"/>
    <w:rPr>
      <w:b/>
      <w:bCs/>
    </w:rPr>
  </w:style>
  <w:style w:type="character" w:customStyle="1" w:styleId="apple-converted-space">
    <w:name w:val="apple-converted-space"/>
    <w:basedOn w:val="Fuentedeprrafopredeter"/>
    <w:rsid w:val="00EF432D"/>
  </w:style>
  <w:style w:type="character" w:customStyle="1" w:styleId="EncabezadoCar">
    <w:name w:val="Encabezado Car"/>
    <w:link w:val="Encabezado"/>
    <w:uiPriority w:val="99"/>
    <w:rsid w:val="00E13F4B"/>
    <w:rPr>
      <w:rFonts w:ascii="Verdana" w:hAnsi="Verdana"/>
      <w:lang w:val="es-ES_tradnl" w:eastAsia="es-ES"/>
    </w:rPr>
  </w:style>
  <w:style w:type="character" w:customStyle="1" w:styleId="EpgrafeCar">
    <w:name w:val="Epígrafe Car"/>
    <w:aliases w:val="Estilo 2 Car,GRÁFICOS Car"/>
    <w:link w:val="Epgrafe"/>
    <w:uiPriority w:val="99"/>
    <w:rsid w:val="00685225"/>
    <w:rPr>
      <w:rFonts w:ascii="Verdana" w:hAnsi="Verdana"/>
      <w:b/>
      <w:bCs/>
      <w:lang w:val="es-ES" w:eastAsia="es-ES"/>
    </w:rPr>
  </w:style>
  <w:style w:type="paragraph" w:styleId="Ttulo">
    <w:name w:val="Title"/>
    <w:basedOn w:val="Normal"/>
    <w:link w:val="TtuloCar"/>
    <w:qFormat/>
    <w:rsid w:val="00041B3F"/>
    <w:pPr>
      <w:jc w:val="center"/>
    </w:pPr>
    <w:rPr>
      <w:b/>
      <w:bCs/>
      <w:sz w:val="22"/>
    </w:rPr>
  </w:style>
  <w:style w:type="character" w:customStyle="1" w:styleId="TtuloCar">
    <w:name w:val="Título Car"/>
    <w:link w:val="Ttulo"/>
    <w:rsid w:val="00041B3F"/>
    <w:rPr>
      <w:rFonts w:ascii="Verdana" w:hAnsi="Verdana" w:cs="Arial"/>
      <w:b/>
      <w:bCs/>
      <w:sz w:val="22"/>
      <w:szCs w:val="24"/>
      <w:lang w:val="es-ES" w:eastAsia="es-ES"/>
    </w:rPr>
  </w:style>
  <w:style w:type="paragraph" w:styleId="Sinespaciado">
    <w:name w:val="No Spacing"/>
    <w:link w:val="SinespaciadoCar"/>
    <w:uiPriority w:val="1"/>
    <w:qFormat/>
    <w:rsid w:val="001B64FA"/>
    <w:rPr>
      <w:rFonts w:ascii="Calibri" w:eastAsia="Calibri" w:hAnsi="Calibri"/>
      <w:sz w:val="22"/>
      <w:szCs w:val="22"/>
      <w:lang w:val="en-US" w:eastAsia="en-US"/>
    </w:rPr>
  </w:style>
  <w:style w:type="character" w:customStyle="1" w:styleId="SinespaciadoCar">
    <w:name w:val="Sin espaciado Car"/>
    <w:link w:val="Sinespaciado"/>
    <w:uiPriority w:val="1"/>
    <w:rsid w:val="001B64FA"/>
    <w:rPr>
      <w:rFonts w:ascii="Calibri" w:eastAsia="Calibri" w:hAnsi="Calibri"/>
      <w:sz w:val="22"/>
      <w:szCs w:val="22"/>
      <w:lang w:val="en-US" w:eastAsia="en-US" w:bidi="ar-SA"/>
    </w:rPr>
  </w:style>
  <w:style w:type="table" w:styleId="Listaclara-nfasis5">
    <w:name w:val="Light List Accent 5"/>
    <w:basedOn w:val="Tablanormal"/>
    <w:uiPriority w:val="61"/>
    <w:rsid w:val="007060B1"/>
    <w:tblPr>
      <w:tblStyleRowBandSize w:val="1"/>
      <w:tblStyleColBandSize w:val="1"/>
      <w:tblInd w:w="0" w:type="dxa"/>
      <w:tblBorders>
        <w:top w:val="single" w:sz="8" w:space="0" w:color="4BACC6"/>
        <w:left w:val="single" w:sz="8" w:space="0" w:color="4BACC6"/>
        <w:bottom w:val="single" w:sz="8" w:space="0" w:color="4BACC6"/>
        <w:right w:val="single" w:sz="8" w:space="0" w:color="4BACC6"/>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sz="6" w:space="0" w:color="4BACC6"/>
          <w:left w:val="single" w:sz="8" w:space="0" w:color="4BACC6"/>
          <w:bottom w:val="single" w:sz="8" w:space="0" w:color="4BACC6"/>
          <w:right w:val="single" w:sz="8" w:space="0" w:color="4BACC6"/>
        </w:tcBorders>
      </w:tcPr>
    </w:tblStylePr>
    <w:tblStylePr w:type="firstCol">
      <w:rPr>
        <w:b/>
        <w:bCs/>
      </w:rPr>
    </w:tblStylePr>
    <w:tblStylePr w:type="lastCol">
      <w:rPr>
        <w:b/>
        <w:bCs/>
      </w:r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table" w:styleId="Sombreadoclaro-nfasis4">
    <w:name w:val="Light Shading Accent 4"/>
    <w:basedOn w:val="Tablanormal"/>
    <w:uiPriority w:val="60"/>
    <w:rsid w:val="00533999"/>
    <w:rPr>
      <w:color w:val="5F497A"/>
    </w:rPr>
    <w:tblPr>
      <w:tblStyleRowBandSize w:val="1"/>
      <w:tblStyleColBandSize w:val="1"/>
      <w:tblInd w:w="0" w:type="dxa"/>
      <w:tblBorders>
        <w:top w:val="single" w:sz="8" w:space="0" w:color="8064A2"/>
        <w:bottom w:val="single" w:sz="8" w:space="0" w:color="8064A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la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styleId="Cuadrculavistosa-nfasis1">
    <w:name w:val="Colorful Grid Accent 1"/>
    <w:basedOn w:val="Tablanormal"/>
    <w:uiPriority w:val="73"/>
    <w:rsid w:val="00533999"/>
    <w:rPr>
      <w:color w:val="000000"/>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styleId="Listamedia1-nfasis6">
    <w:name w:val="Medium List 1 Accent 6"/>
    <w:basedOn w:val="Tablanormal"/>
    <w:uiPriority w:val="65"/>
    <w:rsid w:val="00533999"/>
    <w:rPr>
      <w:color w:val="000000"/>
    </w:rPr>
    <w:tblPr>
      <w:tblStyleRowBandSize w:val="1"/>
      <w:tblStyleColBandSize w:val="1"/>
      <w:tblInd w:w="0" w:type="dxa"/>
      <w:tblBorders>
        <w:top w:val="single" w:sz="8" w:space="0" w:color="F79646"/>
        <w:bottom w:val="single" w:sz="8" w:space="0" w:color="F79646"/>
      </w:tblBorders>
      <w:tblCellMar>
        <w:top w:w="0" w:type="dxa"/>
        <w:left w:w="108" w:type="dxa"/>
        <w:bottom w:w="0" w:type="dxa"/>
        <w:right w:w="108" w:type="dxa"/>
      </w:tblCellMar>
    </w:tblPr>
    <w:tblStylePr w:type="firstRow">
      <w:rPr>
        <w:rFonts w:ascii="Cambria" w:eastAsia="Times New Roman" w:hAnsi="Cambria" w:cs="Times New Roman"/>
      </w:rPr>
      <w:tblPr/>
      <w:tcPr>
        <w:tcBorders>
          <w:top w:val="nil"/>
          <w:bottom w:val="single" w:sz="8" w:space="0" w:color="F79646"/>
        </w:tcBorders>
      </w:tcPr>
    </w:tblStylePr>
    <w:tblStylePr w:type="lastRow">
      <w:rPr>
        <w:b/>
        <w:bCs/>
        <w:color w:val="1F497D"/>
      </w:rPr>
      <w:tblPr/>
      <w:tcPr>
        <w:tcBorders>
          <w:top w:val="single" w:sz="8" w:space="0" w:color="F79646"/>
          <w:bottom w:val="single" w:sz="8" w:space="0" w:color="F79646"/>
        </w:tcBorders>
      </w:tcPr>
    </w:tblStylePr>
    <w:tblStylePr w:type="firstCol">
      <w:rPr>
        <w:b/>
        <w:bCs/>
      </w:rPr>
    </w:tblStylePr>
    <w:tblStylePr w:type="lastCol">
      <w:rPr>
        <w:b/>
        <w:bCs/>
      </w:rPr>
      <w:tblPr/>
      <w:tcPr>
        <w:tcBorders>
          <w:top w:val="single" w:sz="8" w:space="0" w:color="F79646"/>
          <w:bottom w:val="single" w:sz="8" w:space="0" w:color="F79646"/>
        </w:tcBorders>
      </w:tcPr>
    </w:tblStylePr>
    <w:tblStylePr w:type="band1Vert">
      <w:tblPr/>
      <w:tcPr>
        <w:shd w:val="clear" w:color="auto" w:fill="FDE4D0"/>
      </w:tcPr>
    </w:tblStylePr>
    <w:tblStylePr w:type="band1Horz">
      <w:tblPr/>
      <w:tcPr>
        <w:shd w:val="clear" w:color="auto" w:fill="FDE4D0"/>
      </w:tcPr>
    </w:tblStylePr>
  </w:style>
  <w:style w:type="table" w:styleId="Listaclara-nfasis6">
    <w:name w:val="Light List Accent 6"/>
    <w:basedOn w:val="Tablanormal"/>
    <w:uiPriority w:val="61"/>
    <w:rsid w:val="00533999"/>
    <w:tblPr>
      <w:tblStyleRowBandSize w:val="1"/>
      <w:tblStyleColBandSize w:val="1"/>
      <w:tblInd w:w="0" w:type="dxa"/>
      <w:tblBorders>
        <w:top w:val="single" w:sz="8" w:space="0" w:color="F79646"/>
        <w:left w:val="single" w:sz="8" w:space="0" w:color="F79646"/>
        <w:bottom w:val="single" w:sz="8" w:space="0" w:color="F79646"/>
        <w:right w:val="single" w:sz="8" w:space="0" w:color="F79646"/>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sz="6" w:space="0" w:color="F79646"/>
          <w:left w:val="single" w:sz="8" w:space="0" w:color="F79646"/>
          <w:bottom w:val="single" w:sz="8" w:space="0" w:color="F79646"/>
          <w:right w:val="single" w:sz="8" w:space="0" w:color="F79646"/>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tcBorders>
      </w:tcPr>
    </w:tblStylePr>
    <w:tblStylePr w:type="band1Horz">
      <w:tblPr/>
      <w:tcPr>
        <w:tcBorders>
          <w:top w:val="single" w:sz="8" w:space="0" w:color="F79646"/>
          <w:left w:val="single" w:sz="8" w:space="0" w:color="F79646"/>
          <w:bottom w:val="single" w:sz="8" w:space="0" w:color="F79646"/>
          <w:right w:val="single" w:sz="8" w:space="0" w:color="F79646"/>
        </w:tcBorders>
      </w:tcPr>
    </w:tblStylePr>
  </w:style>
  <w:style w:type="table" w:styleId="Sombreadoclaro-nfasis6">
    <w:name w:val="Light Shading Accent 6"/>
    <w:basedOn w:val="Tablanormal"/>
    <w:uiPriority w:val="60"/>
    <w:rsid w:val="00781F34"/>
    <w:rPr>
      <w:color w:val="E36C0A"/>
    </w:rPr>
    <w:tblPr>
      <w:tblStyleRowBandSize w:val="1"/>
      <w:tblStyleColBandSize w:val="1"/>
      <w:tblInd w:w="0" w:type="dxa"/>
      <w:tblBorders>
        <w:top w:val="single" w:sz="8" w:space="0" w:color="F79646"/>
        <w:bottom w:val="single" w:sz="8" w:space="0" w:color="F7964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left w:val="nil"/>
          <w:bottom w:val="single" w:sz="8" w:space="0" w:color="F79646"/>
          <w:right w:val="nil"/>
          <w:insideH w:val="nil"/>
          <w:insideV w:val="nil"/>
        </w:tcBorders>
      </w:tcPr>
    </w:tblStylePr>
    <w:tblStylePr w:type="lastRow">
      <w:pPr>
        <w:spacing w:before="0" w:after="0" w:line="240" w:lineRule="auto"/>
      </w:pPr>
      <w:rPr>
        <w:b/>
        <w:bCs/>
      </w:rPr>
      <w:tblPr/>
      <w:tcPr>
        <w:tcBorders>
          <w:top w:val="single" w:sz="8" w:space="0" w:color="F79646"/>
          <w:left w:val="nil"/>
          <w:bottom w:val="single" w:sz="8" w:space="0" w:color="F7964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cPr>
    </w:tblStylePr>
    <w:tblStylePr w:type="band1Horz">
      <w:tblPr/>
      <w:tcPr>
        <w:tcBorders>
          <w:left w:val="nil"/>
          <w:right w:val="nil"/>
          <w:insideH w:val="nil"/>
          <w:insideV w:val="nil"/>
        </w:tcBorders>
        <w:shd w:val="clear" w:color="auto" w:fill="FDE4D0"/>
      </w:tcPr>
    </w:tblStylePr>
  </w:style>
  <w:style w:type="paragraph" w:styleId="TtulodeTDC">
    <w:name w:val="TOC Heading"/>
    <w:basedOn w:val="Ttulo1"/>
    <w:next w:val="Normal"/>
    <w:uiPriority w:val="39"/>
    <w:unhideWhenUsed/>
    <w:qFormat/>
    <w:rsid w:val="00F1743C"/>
    <w:pPr>
      <w:keepLines w:val="0"/>
      <w:widowControl/>
      <w:numPr>
        <w:numId w:val="0"/>
      </w:numPr>
      <w:overflowPunct/>
      <w:autoSpaceDE/>
      <w:autoSpaceDN/>
      <w:adjustRightInd/>
      <w:spacing w:after="60"/>
      <w:jc w:val="both"/>
      <w:textAlignment w:val="auto"/>
      <w:outlineLvl w:val="9"/>
    </w:pPr>
    <w:rPr>
      <w:rFonts w:ascii="Cambria" w:hAnsi="Cambria"/>
      <w:bCs/>
      <w:caps w:val="0"/>
      <w:kern w:val="32"/>
      <w:sz w:val="32"/>
      <w:szCs w:val="32"/>
      <w:lang w:val="es-ES" w:eastAsia="es-ES"/>
    </w:rPr>
  </w:style>
  <w:style w:type="character" w:customStyle="1" w:styleId="PiedepginaCar">
    <w:name w:val="Pie de página Car"/>
    <w:link w:val="Piedepgina"/>
    <w:uiPriority w:val="99"/>
    <w:rsid w:val="00F1743C"/>
    <w:rPr>
      <w:rFonts w:ascii="Verdana" w:hAnsi="Verdana"/>
      <w:szCs w:val="24"/>
      <w:lang w:val="es-ES" w:eastAsia="es-ES"/>
    </w:rPr>
  </w:style>
  <w:style w:type="paragraph" w:styleId="Listaconnmeros5">
    <w:name w:val="List Number 5"/>
    <w:basedOn w:val="Normal"/>
    <w:uiPriority w:val="99"/>
    <w:rsid w:val="00F1743C"/>
    <w:pPr>
      <w:numPr>
        <w:numId w:val="19"/>
      </w:numPr>
      <w:tabs>
        <w:tab w:val="clear" w:pos="360"/>
        <w:tab w:val="num" w:pos="1492"/>
      </w:tabs>
      <w:ind w:left="1492"/>
      <w:jc w:val="left"/>
    </w:pPr>
    <w:rPr>
      <w:szCs w:val="20"/>
    </w:rPr>
  </w:style>
  <w:style w:type="character" w:styleId="nfasisintenso">
    <w:name w:val="Intense Emphasis"/>
    <w:uiPriority w:val="21"/>
    <w:qFormat/>
    <w:rsid w:val="00F1743C"/>
    <w:rPr>
      <w:b/>
      <w:bCs/>
      <w:i/>
      <w:iCs/>
      <w:color w:val="4F81BD"/>
    </w:rPr>
  </w:style>
  <w:style w:type="table" w:styleId="Listaclara-nfasis4">
    <w:name w:val="Light List Accent 4"/>
    <w:basedOn w:val="Tablanormal"/>
    <w:uiPriority w:val="61"/>
    <w:rsid w:val="00F1743C"/>
    <w:tblPr>
      <w:tblStyleRowBandSize w:val="1"/>
      <w:tblStyleColBandSize w:val="1"/>
      <w:tblInd w:w="0" w:type="dxa"/>
      <w:tblBorders>
        <w:top w:val="single" w:sz="8" w:space="0" w:color="8064A2"/>
        <w:left w:val="single" w:sz="8" w:space="0" w:color="8064A2"/>
        <w:bottom w:val="single" w:sz="8" w:space="0" w:color="8064A2"/>
        <w:right w:val="single" w:sz="8" w:space="0" w:color="8064A2"/>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sz="6" w:space="0" w:color="8064A2"/>
          <w:left w:val="single" w:sz="8" w:space="0" w:color="8064A2"/>
          <w:bottom w:val="single" w:sz="8" w:space="0" w:color="8064A2"/>
          <w:right w:val="single" w:sz="8" w:space="0" w:color="8064A2"/>
        </w:tcBorders>
      </w:tcPr>
    </w:tblStylePr>
    <w:tblStylePr w:type="firstCol">
      <w:rPr>
        <w:b/>
        <w:bCs/>
      </w:rPr>
    </w:tblStylePr>
    <w:tblStylePr w:type="lastCol">
      <w:rPr>
        <w:b/>
        <w:bCs/>
      </w:rPr>
    </w:tblStylePr>
    <w:tblStylePr w:type="band1Vert">
      <w:tblPr/>
      <w:tcPr>
        <w:tcBorders>
          <w:top w:val="single" w:sz="8" w:space="0" w:color="8064A2"/>
          <w:left w:val="single" w:sz="8" w:space="0" w:color="8064A2"/>
          <w:bottom w:val="single" w:sz="8" w:space="0" w:color="8064A2"/>
          <w:right w:val="single" w:sz="8" w:space="0" w:color="8064A2"/>
        </w:tcBorders>
      </w:tcPr>
    </w:tblStylePr>
    <w:tblStylePr w:type="band1Horz">
      <w:tblPr/>
      <w:tcPr>
        <w:tcBorders>
          <w:top w:val="single" w:sz="8" w:space="0" w:color="8064A2"/>
          <w:left w:val="single" w:sz="8" w:space="0" w:color="8064A2"/>
          <w:bottom w:val="single" w:sz="8" w:space="0" w:color="8064A2"/>
          <w:right w:val="single" w:sz="8" w:space="0" w:color="8064A2"/>
        </w:tcBorders>
      </w:tcPr>
    </w:tblStylePr>
  </w:style>
  <w:style w:type="paragraph" w:styleId="Textodeglobo">
    <w:name w:val="Balloon Text"/>
    <w:basedOn w:val="Normal"/>
    <w:link w:val="TextodegloboCar"/>
    <w:uiPriority w:val="99"/>
    <w:semiHidden/>
    <w:unhideWhenUsed/>
    <w:rsid w:val="0051254C"/>
    <w:rPr>
      <w:rFonts w:ascii="Tahoma" w:hAnsi="Tahoma"/>
      <w:sz w:val="16"/>
      <w:szCs w:val="16"/>
    </w:rPr>
  </w:style>
  <w:style w:type="character" w:customStyle="1" w:styleId="TextodegloboCar">
    <w:name w:val="Texto de globo Car"/>
    <w:link w:val="Textodeglobo"/>
    <w:uiPriority w:val="99"/>
    <w:semiHidden/>
    <w:rsid w:val="0051254C"/>
    <w:rPr>
      <w:rFonts w:ascii="Tahoma" w:hAnsi="Tahoma" w:cs="Tahoma"/>
      <w:sz w:val="16"/>
      <w:szCs w:val="16"/>
      <w:lang w:val="es-ES" w:eastAsia="es-ES"/>
    </w:rPr>
  </w:style>
  <w:style w:type="character" w:styleId="nfasis">
    <w:name w:val="Emphasis"/>
    <w:uiPriority w:val="20"/>
    <w:qFormat/>
    <w:rsid w:val="002E2F7A"/>
    <w:rPr>
      <w:i/>
      <w:iCs/>
    </w:rPr>
  </w:style>
  <w:style w:type="character" w:customStyle="1" w:styleId="EstiloGisha">
    <w:name w:val="Estilo Gisha"/>
    <w:qFormat/>
    <w:rsid w:val="00026B65"/>
    <w:rPr>
      <w:rFonts w:ascii="Gisha" w:hAnsi="Gisha"/>
      <w:b w:val="0"/>
      <w:bCs/>
      <w:color w:val="5F497A"/>
      <w:sz w:val="24"/>
    </w:rPr>
  </w:style>
  <w:style w:type="character" w:customStyle="1" w:styleId="TDC1Car">
    <w:name w:val="TDC 1 Car"/>
    <w:link w:val="TDC1"/>
    <w:uiPriority w:val="39"/>
    <w:rsid w:val="00B63655"/>
    <w:rPr>
      <w:rFonts w:ascii="Calibri" w:hAnsi="Calibri" w:cs="Calibri"/>
      <w:b/>
      <w:bCs/>
      <w:caps/>
      <w:lang w:val="es-ES" w:eastAsia="es-ES"/>
    </w:rPr>
  </w:style>
  <w:style w:type="paragraph" w:customStyle="1" w:styleId="EstiloTtulo1CursivaColorpersonalizadoRGB9573122Izqu">
    <w:name w:val="Estilo Título 1 + Cursiva Color personalizado(RGB(9573122)) Izqu..."/>
    <w:basedOn w:val="Ttulo1"/>
    <w:rsid w:val="00477B03"/>
    <w:pPr>
      <w:jc w:val="left"/>
    </w:pPr>
    <w:rPr>
      <w:bCs/>
      <w:iCs/>
    </w:rPr>
  </w:style>
  <w:style w:type="character" w:styleId="Nmerodelnea">
    <w:name w:val="line number"/>
    <w:uiPriority w:val="99"/>
    <w:semiHidden/>
    <w:unhideWhenUsed/>
    <w:rsid w:val="00C84DCF"/>
  </w:style>
  <w:style w:type="character" w:customStyle="1" w:styleId="TabladeilustracionesCar">
    <w:name w:val="Tabla de ilustraciones Car"/>
    <w:link w:val="Tabladeilustraciones"/>
    <w:uiPriority w:val="99"/>
    <w:rsid w:val="00026209"/>
    <w:rPr>
      <w:rFonts w:ascii="Calibri" w:hAnsi="Calibri" w:cs="Calibri"/>
      <w:smallCaps/>
      <w:lang w:val="es-ES" w:eastAsia="es-ES"/>
    </w:rPr>
  </w:style>
  <w:style w:type="character" w:styleId="Ttulodellibro">
    <w:name w:val="Book Title"/>
    <w:uiPriority w:val="33"/>
    <w:qFormat/>
    <w:rsid w:val="00FE6D38"/>
    <w:rPr>
      <w:b/>
      <w:bCs/>
      <w:smallCaps/>
      <w:spacing w:val="5"/>
    </w:rPr>
  </w:style>
  <w:style w:type="character" w:styleId="Refdecomentario">
    <w:name w:val="annotation reference"/>
    <w:basedOn w:val="Fuentedeprrafopredeter"/>
    <w:uiPriority w:val="99"/>
    <w:semiHidden/>
    <w:unhideWhenUsed/>
    <w:rsid w:val="003D5C7E"/>
    <w:rPr>
      <w:sz w:val="16"/>
      <w:szCs w:val="16"/>
    </w:rPr>
  </w:style>
  <w:style w:type="paragraph" w:styleId="Textocomentario">
    <w:name w:val="annotation text"/>
    <w:basedOn w:val="Normal"/>
    <w:link w:val="TextocomentarioCar"/>
    <w:uiPriority w:val="99"/>
    <w:semiHidden/>
    <w:unhideWhenUsed/>
    <w:rsid w:val="003D5C7E"/>
    <w:rPr>
      <w:szCs w:val="20"/>
    </w:rPr>
  </w:style>
  <w:style w:type="character" w:customStyle="1" w:styleId="TextocomentarioCar">
    <w:name w:val="Texto comentario Car"/>
    <w:basedOn w:val="Fuentedeprrafopredeter"/>
    <w:link w:val="Textocomentario"/>
    <w:uiPriority w:val="99"/>
    <w:semiHidden/>
    <w:rsid w:val="003D5C7E"/>
    <w:rPr>
      <w:rFonts w:ascii="Verdana" w:hAnsi="Verdana"/>
    </w:rPr>
  </w:style>
  <w:style w:type="paragraph" w:styleId="Asuntodelcomentario">
    <w:name w:val="annotation subject"/>
    <w:basedOn w:val="Textocomentario"/>
    <w:next w:val="Textocomentario"/>
    <w:link w:val="AsuntodelcomentarioCar"/>
    <w:uiPriority w:val="99"/>
    <w:semiHidden/>
    <w:unhideWhenUsed/>
    <w:rsid w:val="003D5C7E"/>
    <w:rPr>
      <w:b/>
      <w:bCs/>
    </w:rPr>
  </w:style>
  <w:style w:type="character" w:customStyle="1" w:styleId="AsuntodelcomentarioCar">
    <w:name w:val="Asunto del comentario Car"/>
    <w:basedOn w:val="TextocomentarioCar"/>
    <w:link w:val="Asuntodelcomentario"/>
    <w:uiPriority w:val="99"/>
    <w:semiHidden/>
    <w:rsid w:val="003D5C7E"/>
    <w:rPr>
      <w:rFonts w:ascii="Verdana" w:hAnsi="Verdana"/>
      <w:b/>
      <w:bCs/>
    </w:rPr>
  </w:style>
  <w:style w:type="table" w:styleId="Cuadrculamedia1-nfasis1">
    <w:name w:val="Medium Grid 1 Accent 1"/>
    <w:basedOn w:val="Tablanormal"/>
    <w:uiPriority w:val="67"/>
    <w:rsid w:val="00037DFA"/>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2703542">
      <w:bodyDiv w:val="1"/>
      <w:marLeft w:val="0"/>
      <w:marRight w:val="0"/>
      <w:marTop w:val="0"/>
      <w:marBottom w:val="0"/>
      <w:divBdr>
        <w:top w:val="none" w:sz="0" w:space="0" w:color="auto"/>
        <w:left w:val="none" w:sz="0" w:space="0" w:color="auto"/>
        <w:bottom w:val="none" w:sz="0" w:space="0" w:color="auto"/>
        <w:right w:val="none" w:sz="0" w:space="0" w:color="auto"/>
      </w:divBdr>
    </w:div>
    <w:div w:id="76096196">
      <w:bodyDiv w:val="1"/>
      <w:marLeft w:val="0"/>
      <w:marRight w:val="0"/>
      <w:marTop w:val="0"/>
      <w:marBottom w:val="0"/>
      <w:divBdr>
        <w:top w:val="none" w:sz="0" w:space="0" w:color="auto"/>
        <w:left w:val="none" w:sz="0" w:space="0" w:color="auto"/>
        <w:bottom w:val="none" w:sz="0" w:space="0" w:color="auto"/>
        <w:right w:val="none" w:sz="0" w:space="0" w:color="auto"/>
      </w:divBdr>
    </w:div>
    <w:div w:id="80103469">
      <w:bodyDiv w:val="1"/>
      <w:marLeft w:val="0"/>
      <w:marRight w:val="0"/>
      <w:marTop w:val="0"/>
      <w:marBottom w:val="0"/>
      <w:divBdr>
        <w:top w:val="none" w:sz="0" w:space="0" w:color="auto"/>
        <w:left w:val="none" w:sz="0" w:space="0" w:color="auto"/>
        <w:bottom w:val="none" w:sz="0" w:space="0" w:color="auto"/>
        <w:right w:val="none" w:sz="0" w:space="0" w:color="auto"/>
      </w:divBdr>
    </w:div>
    <w:div w:id="163519041">
      <w:bodyDiv w:val="1"/>
      <w:marLeft w:val="0"/>
      <w:marRight w:val="0"/>
      <w:marTop w:val="0"/>
      <w:marBottom w:val="0"/>
      <w:divBdr>
        <w:top w:val="none" w:sz="0" w:space="0" w:color="auto"/>
        <w:left w:val="none" w:sz="0" w:space="0" w:color="auto"/>
        <w:bottom w:val="none" w:sz="0" w:space="0" w:color="auto"/>
        <w:right w:val="none" w:sz="0" w:space="0" w:color="auto"/>
      </w:divBdr>
    </w:div>
    <w:div w:id="207188558">
      <w:bodyDiv w:val="1"/>
      <w:marLeft w:val="0"/>
      <w:marRight w:val="0"/>
      <w:marTop w:val="0"/>
      <w:marBottom w:val="0"/>
      <w:divBdr>
        <w:top w:val="none" w:sz="0" w:space="0" w:color="auto"/>
        <w:left w:val="none" w:sz="0" w:space="0" w:color="auto"/>
        <w:bottom w:val="none" w:sz="0" w:space="0" w:color="auto"/>
        <w:right w:val="none" w:sz="0" w:space="0" w:color="auto"/>
      </w:divBdr>
    </w:div>
    <w:div w:id="245774505">
      <w:bodyDiv w:val="1"/>
      <w:marLeft w:val="0"/>
      <w:marRight w:val="0"/>
      <w:marTop w:val="0"/>
      <w:marBottom w:val="0"/>
      <w:divBdr>
        <w:top w:val="none" w:sz="0" w:space="0" w:color="auto"/>
        <w:left w:val="none" w:sz="0" w:space="0" w:color="auto"/>
        <w:bottom w:val="none" w:sz="0" w:space="0" w:color="auto"/>
        <w:right w:val="none" w:sz="0" w:space="0" w:color="auto"/>
      </w:divBdr>
    </w:div>
    <w:div w:id="407189587">
      <w:bodyDiv w:val="1"/>
      <w:marLeft w:val="0"/>
      <w:marRight w:val="0"/>
      <w:marTop w:val="0"/>
      <w:marBottom w:val="0"/>
      <w:divBdr>
        <w:top w:val="none" w:sz="0" w:space="0" w:color="auto"/>
        <w:left w:val="none" w:sz="0" w:space="0" w:color="auto"/>
        <w:bottom w:val="none" w:sz="0" w:space="0" w:color="auto"/>
        <w:right w:val="none" w:sz="0" w:space="0" w:color="auto"/>
      </w:divBdr>
    </w:div>
    <w:div w:id="522017104">
      <w:bodyDiv w:val="1"/>
      <w:marLeft w:val="0"/>
      <w:marRight w:val="0"/>
      <w:marTop w:val="0"/>
      <w:marBottom w:val="0"/>
      <w:divBdr>
        <w:top w:val="none" w:sz="0" w:space="0" w:color="auto"/>
        <w:left w:val="none" w:sz="0" w:space="0" w:color="auto"/>
        <w:bottom w:val="none" w:sz="0" w:space="0" w:color="auto"/>
        <w:right w:val="none" w:sz="0" w:space="0" w:color="auto"/>
      </w:divBdr>
    </w:div>
    <w:div w:id="549540250">
      <w:bodyDiv w:val="1"/>
      <w:marLeft w:val="0"/>
      <w:marRight w:val="0"/>
      <w:marTop w:val="0"/>
      <w:marBottom w:val="0"/>
      <w:divBdr>
        <w:top w:val="none" w:sz="0" w:space="0" w:color="auto"/>
        <w:left w:val="none" w:sz="0" w:space="0" w:color="auto"/>
        <w:bottom w:val="none" w:sz="0" w:space="0" w:color="auto"/>
        <w:right w:val="none" w:sz="0" w:space="0" w:color="auto"/>
      </w:divBdr>
    </w:div>
    <w:div w:id="726994026">
      <w:bodyDiv w:val="1"/>
      <w:marLeft w:val="0"/>
      <w:marRight w:val="0"/>
      <w:marTop w:val="0"/>
      <w:marBottom w:val="0"/>
      <w:divBdr>
        <w:top w:val="none" w:sz="0" w:space="0" w:color="auto"/>
        <w:left w:val="none" w:sz="0" w:space="0" w:color="auto"/>
        <w:bottom w:val="none" w:sz="0" w:space="0" w:color="auto"/>
        <w:right w:val="none" w:sz="0" w:space="0" w:color="auto"/>
      </w:divBdr>
    </w:div>
    <w:div w:id="1012147627">
      <w:bodyDiv w:val="1"/>
      <w:marLeft w:val="0"/>
      <w:marRight w:val="0"/>
      <w:marTop w:val="0"/>
      <w:marBottom w:val="0"/>
      <w:divBdr>
        <w:top w:val="none" w:sz="0" w:space="0" w:color="auto"/>
        <w:left w:val="none" w:sz="0" w:space="0" w:color="auto"/>
        <w:bottom w:val="none" w:sz="0" w:space="0" w:color="auto"/>
        <w:right w:val="none" w:sz="0" w:space="0" w:color="auto"/>
      </w:divBdr>
    </w:div>
    <w:div w:id="1045716164">
      <w:bodyDiv w:val="1"/>
      <w:marLeft w:val="0"/>
      <w:marRight w:val="0"/>
      <w:marTop w:val="0"/>
      <w:marBottom w:val="0"/>
      <w:divBdr>
        <w:top w:val="none" w:sz="0" w:space="0" w:color="auto"/>
        <w:left w:val="none" w:sz="0" w:space="0" w:color="auto"/>
        <w:bottom w:val="none" w:sz="0" w:space="0" w:color="auto"/>
        <w:right w:val="none" w:sz="0" w:space="0" w:color="auto"/>
      </w:divBdr>
    </w:div>
    <w:div w:id="1254434219">
      <w:bodyDiv w:val="1"/>
      <w:marLeft w:val="0"/>
      <w:marRight w:val="0"/>
      <w:marTop w:val="0"/>
      <w:marBottom w:val="0"/>
      <w:divBdr>
        <w:top w:val="none" w:sz="0" w:space="0" w:color="auto"/>
        <w:left w:val="none" w:sz="0" w:space="0" w:color="auto"/>
        <w:bottom w:val="none" w:sz="0" w:space="0" w:color="auto"/>
        <w:right w:val="none" w:sz="0" w:space="0" w:color="auto"/>
      </w:divBdr>
    </w:div>
    <w:div w:id="1644431230">
      <w:bodyDiv w:val="1"/>
      <w:marLeft w:val="0"/>
      <w:marRight w:val="0"/>
      <w:marTop w:val="0"/>
      <w:marBottom w:val="0"/>
      <w:divBdr>
        <w:top w:val="none" w:sz="0" w:space="0" w:color="auto"/>
        <w:left w:val="none" w:sz="0" w:space="0" w:color="auto"/>
        <w:bottom w:val="none" w:sz="0" w:space="0" w:color="auto"/>
        <w:right w:val="none" w:sz="0" w:space="0" w:color="auto"/>
      </w:divBdr>
    </w:div>
    <w:div w:id="1664965591">
      <w:bodyDiv w:val="1"/>
      <w:marLeft w:val="0"/>
      <w:marRight w:val="0"/>
      <w:marTop w:val="0"/>
      <w:marBottom w:val="0"/>
      <w:divBdr>
        <w:top w:val="none" w:sz="0" w:space="0" w:color="auto"/>
        <w:left w:val="none" w:sz="0" w:space="0" w:color="auto"/>
        <w:bottom w:val="none" w:sz="0" w:space="0" w:color="auto"/>
        <w:right w:val="none" w:sz="0" w:space="0" w:color="auto"/>
      </w:divBdr>
    </w:div>
    <w:div w:id="1895002916">
      <w:bodyDiv w:val="1"/>
      <w:marLeft w:val="0"/>
      <w:marRight w:val="0"/>
      <w:marTop w:val="0"/>
      <w:marBottom w:val="0"/>
      <w:divBdr>
        <w:top w:val="none" w:sz="0" w:space="0" w:color="auto"/>
        <w:left w:val="none" w:sz="0" w:space="0" w:color="auto"/>
        <w:bottom w:val="none" w:sz="0" w:space="0" w:color="auto"/>
        <w:right w:val="none" w:sz="0" w:space="0" w:color="auto"/>
      </w:divBdr>
    </w:div>
    <w:div w:id="1924415870">
      <w:bodyDiv w:val="1"/>
      <w:marLeft w:val="0"/>
      <w:marRight w:val="0"/>
      <w:marTop w:val="0"/>
      <w:marBottom w:val="0"/>
      <w:divBdr>
        <w:top w:val="none" w:sz="0" w:space="0" w:color="auto"/>
        <w:left w:val="none" w:sz="0" w:space="0" w:color="auto"/>
        <w:bottom w:val="none" w:sz="0" w:space="0" w:color="auto"/>
        <w:right w:val="none" w:sz="0" w:space="0" w:color="auto"/>
      </w:divBdr>
    </w:div>
    <w:div w:id="1952515889">
      <w:bodyDiv w:val="1"/>
      <w:marLeft w:val="0"/>
      <w:marRight w:val="0"/>
      <w:marTop w:val="0"/>
      <w:marBottom w:val="0"/>
      <w:divBdr>
        <w:top w:val="none" w:sz="0" w:space="0" w:color="auto"/>
        <w:left w:val="none" w:sz="0" w:space="0" w:color="auto"/>
        <w:bottom w:val="none" w:sz="0" w:space="0" w:color="auto"/>
        <w:right w:val="none" w:sz="0" w:space="0" w:color="auto"/>
      </w:divBdr>
    </w:div>
    <w:div w:id="21466999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oleObject" Target="embeddings/oleObject1.bin"/><Relationship Id="rId18" Type="http://schemas.openxmlformats.org/officeDocument/2006/relationships/image" Target="media/image4.wmf"/><Relationship Id="rId3" Type="http://schemas.openxmlformats.org/officeDocument/2006/relationships/styles" Target="styles.xml"/><Relationship Id="rId21" Type="http://schemas.openxmlformats.org/officeDocument/2006/relationships/oleObject" Target="embeddings/oleObject5.bin"/><Relationship Id="rId7" Type="http://schemas.openxmlformats.org/officeDocument/2006/relationships/footnotes" Target="footnotes.xml"/><Relationship Id="rId12" Type="http://schemas.openxmlformats.org/officeDocument/2006/relationships/image" Target="media/image1.wmf"/><Relationship Id="rId17" Type="http://schemas.openxmlformats.org/officeDocument/2006/relationships/oleObject" Target="embeddings/oleObject3.bin"/><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3.wmf"/><Relationship Id="rId20" Type="http://schemas.openxmlformats.org/officeDocument/2006/relationships/image" Target="media/image5.wmf"/><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24"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oleObject" Target="embeddings/oleObject2.bin"/><Relationship Id="rId23" Type="http://schemas.openxmlformats.org/officeDocument/2006/relationships/footer" Target="footer4.xml"/><Relationship Id="rId10" Type="http://schemas.openxmlformats.org/officeDocument/2006/relationships/header" Target="header1.xml"/><Relationship Id="rId19" Type="http://schemas.openxmlformats.org/officeDocument/2006/relationships/oleObject" Target="embeddings/oleObject4.bin"/><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image" Target="media/image2.wmf"/><Relationship Id="rId22" Type="http://schemas.openxmlformats.org/officeDocument/2006/relationships/footer" Target="footer3.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b:Source xmlns:b="http://schemas.openxmlformats.org/officeDocument/2006/bibliography" xmlns="http://schemas.openxmlformats.org/officeDocument/2006/bibliography">
    <b:Tag>MCDFKDNFK</b:Tag>
    <b:RefOrder>1</b:RefOrder>
  </b:Source>
</b:Sources>
</file>

<file path=customXml/itemProps1.xml><?xml version="1.0" encoding="utf-8"?>
<ds:datastoreItem xmlns:ds="http://schemas.openxmlformats.org/officeDocument/2006/customXml" ds:itemID="{FA985E62-B5E0-4A5F-9263-134116480D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10</Pages>
  <Words>1300</Words>
  <Characters>7153</Characters>
  <Application>Microsoft Office Word</Application>
  <DocSecurity>0</DocSecurity>
  <Lines>59</Lines>
  <Paragraphs>16</Paragraphs>
  <ScaleCrop>false</ScaleCrop>
  <HeadingPairs>
    <vt:vector size="2" baseType="variant">
      <vt:variant>
        <vt:lpstr>Título</vt:lpstr>
      </vt:variant>
      <vt:variant>
        <vt:i4>1</vt:i4>
      </vt:variant>
    </vt:vector>
  </HeadingPairs>
  <TitlesOfParts>
    <vt:vector size="1" baseType="lpstr">
      <vt:lpstr>Información Administrativa</vt:lpstr>
    </vt:vector>
  </TitlesOfParts>
  <Company>INE</Company>
  <LinksUpToDate>false</LinksUpToDate>
  <CharactersWithSpaces>8437</CharactersWithSpaces>
  <SharedDoc>false</SharedDoc>
  <HLinks>
    <vt:vector size="186" baseType="variant">
      <vt:variant>
        <vt:i4>1703993</vt:i4>
      </vt:variant>
      <vt:variant>
        <vt:i4>185</vt:i4>
      </vt:variant>
      <vt:variant>
        <vt:i4>0</vt:i4>
      </vt:variant>
      <vt:variant>
        <vt:i4>5</vt:i4>
      </vt:variant>
      <vt:variant>
        <vt:lpwstr/>
      </vt:variant>
      <vt:variant>
        <vt:lpwstr>_Toc478718452</vt:lpwstr>
      </vt:variant>
      <vt:variant>
        <vt:i4>1703993</vt:i4>
      </vt:variant>
      <vt:variant>
        <vt:i4>179</vt:i4>
      </vt:variant>
      <vt:variant>
        <vt:i4>0</vt:i4>
      </vt:variant>
      <vt:variant>
        <vt:i4>5</vt:i4>
      </vt:variant>
      <vt:variant>
        <vt:lpwstr/>
      </vt:variant>
      <vt:variant>
        <vt:lpwstr>_Toc478718451</vt:lpwstr>
      </vt:variant>
      <vt:variant>
        <vt:i4>1703993</vt:i4>
      </vt:variant>
      <vt:variant>
        <vt:i4>173</vt:i4>
      </vt:variant>
      <vt:variant>
        <vt:i4>0</vt:i4>
      </vt:variant>
      <vt:variant>
        <vt:i4>5</vt:i4>
      </vt:variant>
      <vt:variant>
        <vt:lpwstr/>
      </vt:variant>
      <vt:variant>
        <vt:lpwstr>_Toc478718450</vt:lpwstr>
      </vt:variant>
      <vt:variant>
        <vt:i4>1769529</vt:i4>
      </vt:variant>
      <vt:variant>
        <vt:i4>167</vt:i4>
      </vt:variant>
      <vt:variant>
        <vt:i4>0</vt:i4>
      </vt:variant>
      <vt:variant>
        <vt:i4>5</vt:i4>
      </vt:variant>
      <vt:variant>
        <vt:lpwstr/>
      </vt:variant>
      <vt:variant>
        <vt:lpwstr>_Toc478718449</vt:lpwstr>
      </vt:variant>
      <vt:variant>
        <vt:i4>1769529</vt:i4>
      </vt:variant>
      <vt:variant>
        <vt:i4>161</vt:i4>
      </vt:variant>
      <vt:variant>
        <vt:i4>0</vt:i4>
      </vt:variant>
      <vt:variant>
        <vt:i4>5</vt:i4>
      </vt:variant>
      <vt:variant>
        <vt:lpwstr/>
      </vt:variant>
      <vt:variant>
        <vt:lpwstr>_Toc478718448</vt:lpwstr>
      </vt:variant>
      <vt:variant>
        <vt:i4>1769529</vt:i4>
      </vt:variant>
      <vt:variant>
        <vt:i4>155</vt:i4>
      </vt:variant>
      <vt:variant>
        <vt:i4>0</vt:i4>
      </vt:variant>
      <vt:variant>
        <vt:i4>5</vt:i4>
      </vt:variant>
      <vt:variant>
        <vt:lpwstr/>
      </vt:variant>
      <vt:variant>
        <vt:lpwstr>_Toc478718447</vt:lpwstr>
      </vt:variant>
      <vt:variant>
        <vt:i4>1769529</vt:i4>
      </vt:variant>
      <vt:variant>
        <vt:i4>149</vt:i4>
      </vt:variant>
      <vt:variant>
        <vt:i4>0</vt:i4>
      </vt:variant>
      <vt:variant>
        <vt:i4>5</vt:i4>
      </vt:variant>
      <vt:variant>
        <vt:lpwstr/>
      </vt:variant>
      <vt:variant>
        <vt:lpwstr>_Toc478718446</vt:lpwstr>
      </vt:variant>
      <vt:variant>
        <vt:i4>1572921</vt:i4>
      </vt:variant>
      <vt:variant>
        <vt:i4>140</vt:i4>
      </vt:variant>
      <vt:variant>
        <vt:i4>0</vt:i4>
      </vt:variant>
      <vt:variant>
        <vt:i4>5</vt:i4>
      </vt:variant>
      <vt:variant>
        <vt:lpwstr/>
      </vt:variant>
      <vt:variant>
        <vt:lpwstr>_Toc478718478</vt:lpwstr>
      </vt:variant>
      <vt:variant>
        <vt:i4>1572921</vt:i4>
      </vt:variant>
      <vt:variant>
        <vt:i4>134</vt:i4>
      </vt:variant>
      <vt:variant>
        <vt:i4>0</vt:i4>
      </vt:variant>
      <vt:variant>
        <vt:i4>5</vt:i4>
      </vt:variant>
      <vt:variant>
        <vt:lpwstr/>
      </vt:variant>
      <vt:variant>
        <vt:lpwstr>_Toc478718477</vt:lpwstr>
      </vt:variant>
      <vt:variant>
        <vt:i4>1572921</vt:i4>
      </vt:variant>
      <vt:variant>
        <vt:i4>128</vt:i4>
      </vt:variant>
      <vt:variant>
        <vt:i4>0</vt:i4>
      </vt:variant>
      <vt:variant>
        <vt:i4>5</vt:i4>
      </vt:variant>
      <vt:variant>
        <vt:lpwstr/>
      </vt:variant>
      <vt:variant>
        <vt:lpwstr>_Toc478718476</vt:lpwstr>
      </vt:variant>
      <vt:variant>
        <vt:i4>1572921</vt:i4>
      </vt:variant>
      <vt:variant>
        <vt:i4>122</vt:i4>
      </vt:variant>
      <vt:variant>
        <vt:i4>0</vt:i4>
      </vt:variant>
      <vt:variant>
        <vt:i4>5</vt:i4>
      </vt:variant>
      <vt:variant>
        <vt:lpwstr/>
      </vt:variant>
      <vt:variant>
        <vt:lpwstr>_Toc478718475</vt:lpwstr>
      </vt:variant>
      <vt:variant>
        <vt:i4>1572921</vt:i4>
      </vt:variant>
      <vt:variant>
        <vt:i4>116</vt:i4>
      </vt:variant>
      <vt:variant>
        <vt:i4>0</vt:i4>
      </vt:variant>
      <vt:variant>
        <vt:i4>5</vt:i4>
      </vt:variant>
      <vt:variant>
        <vt:lpwstr/>
      </vt:variant>
      <vt:variant>
        <vt:lpwstr>_Toc478718474</vt:lpwstr>
      </vt:variant>
      <vt:variant>
        <vt:i4>1572921</vt:i4>
      </vt:variant>
      <vt:variant>
        <vt:i4>110</vt:i4>
      </vt:variant>
      <vt:variant>
        <vt:i4>0</vt:i4>
      </vt:variant>
      <vt:variant>
        <vt:i4>5</vt:i4>
      </vt:variant>
      <vt:variant>
        <vt:lpwstr/>
      </vt:variant>
      <vt:variant>
        <vt:lpwstr>_Toc478718473</vt:lpwstr>
      </vt:variant>
      <vt:variant>
        <vt:i4>1572921</vt:i4>
      </vt:variant>
      <vt:variant>
        <vt:i4>104</vt:i4>
      </vt:variant>
      <vt:variant>
        <vt:i4>0</vt:i4>
      </vt:variant>
      <vt:variant>
        <vt:i4>5</vt:i4>
      </vt:variant>
      <vt:variant>
        <vt:lpwstr/>
      </vt:variant>
      <vt:variant>
        <vt:lpwstr>_Toc478718472</vt:lpwstr>
      </vt:variant>
      <vt:variant>
        <vt:i4>1572921</vt:i4>
      </vt:variant>
      <vt:variant>
        <vt:i4>98</vt:i4>
      </vt:variant>
      <vt:variant>
        <vt:i4>0</vt:i4>
      </vt:variant>
      <vt:variant>
        <vt:i4>5</vt:i4>
      </vt:variant>
      <vt:variant>
        <vt:lpwstr/>
      </vt:variant>
      <vt:variant>
        <vt:lpwstr>_Toc478718471</vt:lpwstr>
      </vt:variant>
      <vt:variant>
        <vt:i4>1572921</vt:i4>
      </vt:variant>
      <vt:variant>
        <vt:i4>92</vt:i4>
      </vt:variant>
      <vt:variant>
        <vt:i4>0</vt:i4>
      </vt:variant>
      <vt:variant>
        <vt:i4>5</vt:i4>
      </vt:variant>
      <vt:variant>
        <vt:lpwstr/>
      </vt:variant>
      <vt:variant>
        <vt:lpwstr>_Toc478718470</vt:lpwstr>
      </vt:variant>
      <vt:variant>
        <vt:i4>1638457</vt:i4>
      </vt:variant>
      <vt:variant>
        <vt:i4>86</vt:i4>
      </vt:variant>
      <vt:variant>
        <vt:i4>0</vt:i4>
      </vt:variant>
      <vt:variant>
        <vt:i4>5</vt:i4>
      </vt:variant>
      <vt:variant>
        <vt:lpwstr/>
      </vt:variant>
      <vt:variant>
        <vt:lpwstr>_Toc478718469</vt:lpwstr>
      </vt:variant>
      <vt:variant>
        <vt:i4>1638457</vt:i4>
      </vt:variant>
      <vt:variant>
        <vt:i4>80</vt:i4>
      </vt:variant>
      <vt:variant>
        <vt:i4>0</vt:i4>
      </vt:variant>
      <vt:variant>
        <vt:i4>5</vt:i4>
      </vt:variant>
      <vt:variant>
        <vt:lpwstr/>
      </vt:variant>
      <vt:variant>
        <vt:lpwstr>_Toc478718468</vt:lpwstr>
      </vt:variant>
      <vt:variant>
        <vt:i4>1638457</vt:i4>
      </vt:variant>
      <vt:variant>
        <vt:i4>74</vt:i4>
      </vt:variant>
      <vt:variant>
        <vt:i4>0</vt:i4>
      </vt:variant>
      <vt:variant>
        <vt:i4>5</vt:i4>
      </vt:variant>
      <vt:variant>
        <vt:lpwstr/>
      </vt:variant>
      <vt:variant>
        <vt:lpwstr>_Toc478718467</vt:lpwstr>
      </vt:variant>
      <vt:variant>
        <vt:i4>1638457</vt:i4>
      </vt:variant>
      <vt:variant>
        <vt:i4>68</vt:i4>
      </vt:variant>
      <vt:variant>
        <vt:i4>0</vt:i4>
      </vt:variant>
      <vt:variant>
        <vt:i4>5</vt:i4>
      </vt:variant>
      <vt:variant>
        <vt:lpwstr/>
      </vt:variant>
      <vt:variant>
        <vt:lpwstr>_Toc478718466</vt:lpwstr>
      </vt:variant>
      <vt:variant>
        <vt:i4>1638457</vt:i4>
      </vt:variant>
      <vt:variant>
        <vt:i4>62</vt:i4>
      </vt:variant>
      <vt:variant>
        <vt:i4>0</vt:i4>
      </vt:variant>
      <vt:variant>
        <vt:i4>5</vt:i4>
      </vt:variant>
      <vt:variant>
        <vt:lpwstr/>
      </vt:variant>
      <vt:variant>
        <vt:lpwstr>_Toc478718465</vt:lpwstr>
      </vt:variant>
      <vt:variant>
        <vt:i4>1638457</vt:i4>
      </vt:variant>
      <vt:variant>
        <vt:i4>56</vt:i4>
      </vt:variant>
      <vt:variant>
        <vt:i4>0</vt:i4>
      </vt:variant>
      <vt:variant>
        <vt:i4>5</vt:i4>
      </vt:variant>
      <vt:variant>
        <vt:lpwstr/>
      </vt:variant>
      <vt:variant>
        <vt:lpwstr>_Toc478718464</vt:lpwstr>
      </vt:variant>
      <vt:variant>
        <vt:i4>1638457</vt:i4>
      </vt:variant>
      <vt:variant>
        <vt:i4>50</vt:i4>
      </vt:variant>
      <vt:variant>
        <vt:i4>0</vt:i4>
      </vt:variant>
      <vt:variant>
        <vt:i4>5</vt:i4>
      </vt:variant>
      <vt:variant>
        <vt:lpwstr/>
      </vt:variant>
      <vt:variant>
        <vt:lpwstr>_Toc478718463</vt:lpwstr>
      </vt:variant>
      <vt:variant>
        <vt:i4>1638457</vt:i4>
      </vt:variant>
      <vt:variant>
        <vt:i4>44</vt:i4>
      </vt:variant>
      <vt:variant>
        <vt:i4>0</vt:i4>
      </vt:variant>
      <vt:variant>
        <vt:i4>5</vt:i4>
      </vt:variant>
      <vt:variant>
        <vt:lpwstr/>
      </vt:variant>
      <vt:variant>
        <vt:lpwstr>_Toc478718462</vt:lpwstr>
      </vt:variant>
      <vt:variant>
        <vt:i4>1638457</vt:i4>
      </vt:variant>
      <vt:variant>
        <vt:i4>38</vt:i4>
      </vt:variant>
      <vt:variant>
        <vt:i4>0</vt:i4>
      </vt:variant>
      <vt:variant>
        <vt:i4>5</vt:i4>
      </vt:variant>
      <vt:variant>
        <vt:lpwstr/>
      </vt:variant>
      <vt:variant>
        <vt:lpwstr>_Toc478718461</vt:lpwstr>
      </vt:variant>
      <vt:variant>
        <vt:i4>1638457</vt:i4>
      </vt:variant>
      <vt:variant>
        <vt:i4>32</vt:i4>
      </vt:variant>
      <vt:variant>
        <vt:i4>0</vt:i4>
      </vt:variant>
      <vt:variant>
        <vt:i4>5</vt:i4>
      </vt:variant>
      <vt:variant>
        <vt:lpwstr/>
      </vt:variant>
      <vt:variant>
        <vt:lpwstr>_Toc478718460</vt:lpwstr>
      </vt:variant>
      <vt:variant>
        <vt:i4>1703993</vt:i4>
      </vt:variant>
      <vt:variant>
        <vt:i4>26</vt:i4>
      </vt:variant>
      <vt:variant>
        <vt:i4>0</vt:i4>
      </vt:variant>
      <vt:variant>
        <vt:i4>5</vt:i4>
      </vt:variant>
      <vt:variant>
        <vt:lpwstr/>
      </vt:variant>
      <vt:variant>
        <vt:lpwstr>_Toc478718459</vt:lpwstr>
      </vt:variant>
      <vt:variant>
        <vt:i4>1703993</vt:i4>
      </vt:variant>
      <vt:variant>
        <vt:i4>20</vt:i4>
      </vt:variant>
      <vt:variant>
        <vt:i4>0</vt:i4>
      </vt:variant>
      <vt:variant>
        <vt:i4>5</vt:i4>
      </vt:variant>
      <vt:variant>
        <vt:lpwstr/>
      </vt:variant>
      <vt:variant>
        <vt:lpwstr>_Toc478718458</vt:lpwstr>
      </vt:variant>
      <vt:variant>
        <vt:i4>1703993</vt:i4>
      </vt:variant>
      <vt:variant>
        <vt:i4>14</vt:i4>
      </vt:variant>
      <vt:variant>
        <vt:i4>0</vt:i4>
      </vt:variant>
      <vt:variant>
        <vt:i4>5</vt:i4>
      </vt:variant>
      <vt:variant>
        <vt:lpwstr/>
      </vt:variant>
      <vt:variant>
        <vt:lpwstr>_Toc478718457</vt:lpwstr>
      </vt:variant>
      <vt:variant>
        <vt:i4>1703993</vt:i4>
      </vt:variant>
      <vt:variant>
        <vt:i4>8</vt:i4>
      </vt:variant>
      <vt:variant>
        <vt:i4>0</vt:i4>
      </vt:variant>
      <vt:variant>
        <vt:i4>5</vt:i4>
      </vt:variant>
      <vt:variant>
        <vt:lpwstr/>
      </vt:variant>
      <vt:variant>
        <vt:lpwstr>_Toc478718456</vt:lpwstr>
      </vt:variant>
      <vt:variant>
        <vt:i4>1703993</vt:i4>
      </vt:variant>
      <vt:variant>
        <vt:i4>2</vt:i4>
      </vt:variant>
      <vt:variant>
        <vt:i4>0</vt:i4>
      </vt:variant>
      <vt:variant>
        <vt:i4>5</vt:i4>
      </vt:variant>
      <vt:variant>
        <vt:lpwstr/>
      </vt:variant>
      <vt:variant>
        <vt:lpwstr>_Toc478718455</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Información Administrativa</dc:title>
  <dc:creator>censo2001_10</dc:creator>
  <cp:lastModifiedBy>Julio Cesar Zeballos Valda</cp:lastModifiedBy>
  <cp:revision>2</cp:revision>
  <cp:lastPrinted>2005-11-29T14:56:00Z</cp:lastPrinted>
  <dcterms:created xsi:type="dcterms:W3CDTF">2019-03-07T22:39:00Z</dcterms:created>
  <dcterms:modified xsi:type="dcterms:W3CDTF">2019-03-07T22:39:00Z</dcterms:modified>
</cp:coreProperties>
</file>